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-284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C219B1" w:rsidTr="00B71462">
        <w:trPr>
          <w:trHeight w:val="530"/>
        </w:trPr>
        <w:tc>
          <w:tcPr>
            <w:tcW w:w="10065" w:type="dxa"/>
            <w:shd w:val="clear" w:color="auto" w:fill="92D050"/>
          </w:tcPr>
          <w:p w:rsidR="00AD5A14" w:rsidRPr="00C219B1" w:rsidRDefault="005A6CA3" w:rsidP="005A6CA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32"/>
              </w:rPr>
              <w:t xml:space="preserve">Job Description </w:t>
            </w:r>
          </w:p>
        </w:tc>
      </w:tr>
    </w:tbl>
    <w:p w:rsidR="005A6CA3" w:rsidRDefault="005A6CA3" w:rsidP="00824FF1">
      <w:pPr>
        <w:ind w:left="1440" w:firstLine="720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:rsidR="005A6CA3" w:rsidRPr="00CA4DA0" w:rsidRDefault="005A6CA3" w:rsidP="005A6CA3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2C2B78">
        <w:rPr>
          <w:rFonts w:cstheme="minorHAnsi"/>
          <w:b/>
          <w:color w:val="000000" w:themeColor="text1"/>
          <w:sz w:val="20"/>
          <w:szCs w:val="20"/>
        </w:rPr>
        <w:t xml:space="preserve">Job Title: </w:t>
      </w:r>
      <w:r w:rsidR="00CA4DA0">
        <w:rPr>
          <w:rFonts w:cstheme="minorHAnsi"/>
          <w:color w:val="000000" w:themeColor="text1"/>
          <w:sz w:val="20"/>
          <w:szCs w:val="20"/>
        </w:rPr>
        <w:t xml:space="preserve">Branch </w:t>
      </w:r>
      <w:r w:rsidR="007E72F2">
        <w:rPr>
          <w:rFonts w:cstheme="minorHAnsi"/>
          <w:color w:val="000000" w:themeColor="text1"/>
          <w:sz w:val="20"/>
          <w:szCs w:val="20"/>
        </w:rPr>
        <w:t xml:space="preserve">Administrator </w:t>
      </w:r>
      <w:r w:rsidRPr="002C2B78">
        <w:rPr>
          <w:rFonts w:cstheme="minorHAnsi"/>
          <w:b/>
          <w:color w:val="000000" w:themeColor="text1"/>
          <w:sz w:val="20"/>
          <w:szCs w:val="20"/>
        </w:rPr>
        <w:tab/>
      </w:r>
      <w:r w:rsidRPr="002C2B78">
        <w:rPr>
          <w:rFonts w:cstheme="minorHAnsi"/>
          <w:b/>
          <w:color w:val="000000" w:themeColor="text1"/>
          <w:sz w:val="20"/>
          <w:szCs w:val="20"/>
        </w:rPr>
        <w:tab/>
        <w:t xml:space="preserve">Reporting To:  </w:t>
      </w:r>
      <w:r w:rsidR="00CA4DA0">
        <w:rPr>
          <w:rFonts w:cstheme="minorHAnsi"/>
          <w:color w:val="000000" w:themeColor="text1"/>
          <w:sz w:val="20"/>
          <w:szCs w:val="20"/>
        </w:rPr>
        <w:t>Regional Manager</w:t>
      </w:r>
    </w:p>
    <w:p w:rsidR="005A6CA3" w:rsidRPr="002C2B78" w:rsidRDefault="005A6CA3" w:rsidP="005A6CA3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2C2B78">
        <w:rPr>
          <w:rFonts w:cstheme="minorHAnsi"/>
          <w:b/>
          <w:color w:val="000000" w:themeColor="text1"/>
          <w:sz w:val="20"/>
          <w:szCs w:val="20"/>
        </w:rPr>
        <w:t xml:space="preserve">Location:  </w:t>
      </w:r>
      <w:r w:rsidRPr="002C2B78">
        <w:rPr>
          <w:rFonts w:cstheme="minorHAnsi"/>
          <w:b/>
          <w:color w:val="000000" w:themeColor="text1"/>
          <w:sz w:val="20"/>
          <w:szCs w:val="20"/>
        </w:rPr>
        <w:tab/>
      </w:r>
      <w:r w:rsidRPr="002C2B78">
        <w:rPr>
          <w:rFonts w:cstheme="minorHAnsi"/>
          <w:b/>
          <w:color w:val="000000" w:themeColor="text1"/>
          <w:sz w:val="20"/>
          <w:szCs w:val="20"/>
        </w:rPr>
        <w:tab/>
      </w:r>
      <w:r w:rsidRPr="002C2B78">
        <w:rPr>
          <w:rFonts w:cstheme="minorHAnsi"/>
          <w:b/>
          <w:color w:val="000000" w:themeColor="text1"/>
          <w:sz w:val="20"/>
          <w:szCs w:val="20"/>
        </w:rPr>
        <w:tab/>
      </w:r>
      <w:r w:rsidRPr="002C2B78">
        <w:rPr>
          <w:rFonts w:cstheme="minorHAnsi"/>
          <w:b/>
          <w:color w:val="000000" w:themeColor="text1"/>
          <w:sz w:val="20"/>
          <w:szCs w:val="20"/>
        </w:rPr>
        <w:tab/>
      </w:r>
      <w:r w:rsidRPr="002C2B78">
        <w:rPr>
          <w:rFonts w:cstheme="minorHAnsi"/>
          <w:b/>
          <w:color w:val="000000" w:themeColor="text1"/>
          <w:sz w:val="20"/>
          <w:szCs w:val="20"/>
        </w:rPr>
        <w:tab/>
      </w:r>
      <w:r w:rsidRPr="002C2B78">
        <w:rPr>
          <w:rFonts w:cstheme="minorHAnsi"/>
          <w:b/>
          <w:color w:val="000000" w:themeColor="text1"/>
          <w:sz w:val="20"/>
          <w:szCs w:val="20"/>
        </w:rPr>
        <w:tab/>
        <w:t>Salary Range</w:t>
      </w:r>
      <w:r w:rsidR="005D0295" w:rsidRPr="002C2B78">
        <w:rPr>
          <w:rFonts w:cstheme="minorHAnsi"/>
          <w:b/>
          <w:color w:val="000000" w:themeColor="text1"/>
          <w:sz w:val="20"/>
          <w:szCs w:val="20"/>
        </w:rPr>
        <w:t>:</w:t>
      </w:r>
      <w:r w:rsidRPr="002C2B78">
        <w:rPr>
          <w:rFonts w:cstheme="minorHAnsi"/>
          <w:b/>
          <w:color w:val="000000" w:themeColor="text1"/>
          <w:sz w:val="20"/>
          <w:szCs w:val="20"/>
        </w:rPr>
        <w:t xml:space="preserve"> </w:t>
      </w:r>
    </w:p>
    <w:p w:rsidR="005A6CA3" w:rsidRPr="002C2B78" w:rsidRDefault="005A6CA3" w:rsidP="005A6CA3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2C2B78">
        <w:rPr>
          <w:rFonts w:cstheme="minorHAnsi"/>
          <w:b/>
          <w:color w:val="000000" w:themeColor="text1"/>
          <w:sz w:val="20"/>
          <w:szCs w:val="20"/>
        </w:rPr>
        <w:t>__________________________________________________________________________________________</w:t>
      </w:r>
    </w:p>
    <w:p w:rsidR="005A6CA3" w:rsidRPr="002C2B78" w:rsidRDefault="005A6CA3" w:rsidP="005A6CA3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2C2B78">
        <w:rPr>
          <w:rFonts w:cstheme="minorHAnsi"/>
          <w:b/>
          <w:color w:val="000000" w:themeColor="text1"/>
          <w:sz w:val="20"/>
          <w:szCs w:val="20"/>
        </w:rPr>
        <w:t xml:space="preserve">Role </w:t>
      </w:r>
      <w:r w:rsidR="005D0295" w:rsidRPr="002C2B78">
        <w:rPr>
          <w:rFonts w:cstheme="minorHAnsi"/>
          <w:b/>
          <w:color w:val="000000" w:themeColor="text1"/>
          <w:sz w:val="20"/>
          <w:szCs w:val="20"/>
        </w:rPr>
        <w:t>Purpose:</w:t>
      </w:r>
    </w:p>
    <w:p w:rsidR="00CA4DA0" w:rsidRPr="00CA4DA0" w:rsidRDefault="00CA4DA0" w:rsidP="00CA4DA0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CA4DA0">
        <w:rPr>
          <w:sz w:val="20"/>
          <w:szCs w:val="20"/>
        </w:rPr>
        <w:t xml:space="preserve">To provide effective and consistently reliable, administrative support to the </w:t>
      </w:r>
      <w:r w:rsidR="007442ED">
        <w:rPr>
          <w:sz w:val="20"/>
          <w:szCs w:val="20"/>
        </w:rPr>
        <w:t>Supervising Social</w:t>
      </w:r>
      <w:r w:rsidRPr="00CA4DA0">
        <w:rPr>
          <w:sz w:val="20"/>
          <w:szCs w:val="20"/>
        </w:rPr>
        <w:t xml:space="preserve"> Workers, Regional Manager and other staff. </w:t>
      </w:r>
    </w:p>
    <w:p w:rsidR="00CA4DA0" w:rsidRPr="00CA4DA0" w:rsidRDefault="00CA4DA0" w:rsidP="00CA4DA0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CA4DA0">
        <w:rPr>
          <w:sz w:val="20"/>
          <w:szCs w:val="20"/>
        </w:rPr>
        <w:t xml:space="preserve">To meet and greet foster parents and other guests, ensuring they experience a warm and professional welcome. </w:t>
      </w:r>
    </w:p>
    <w:p w:rsidR="00CA4DA0" w:rsidRPr="00CA4DA0" w:rsidRDefault="00CA4DA0" w:rsidP="00CA4DA0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CA4DA0">
        <w:rPr>
          <w:sz w:val="20"/>
          <w:szCs w:val="20"/>
        </w:rPr>
        <w:t xml:space="preserve">To provide a professional service to any foster parent, child, social worker or other person who contacts the office. </w:t>
      </w:r>
    </w:p>
    <w:p w:rsidR="00CA4DA0" w:rsidRPr="00CA4DA0" w:rsidRDefault="00CA4DA0" w:rsidP="00CA4DA0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CA4DA0">
        <w:rPr>
          <w:sz w:val="20"/>
          <w:szCs w:val="20"/>
        </w:rPr>
        <w:t xml:space="preserve">To ensure that all administrative processes are completed to agreed timescales. </w:t>
      </w:r>
    </w:p>
    <w:p w:rsidR="00CA4DA0" w:rsidRPr="00CA4DA0" w:rsidRDefault="00CA4DA0" w:rsidP="00CA4DA0">
      <w:pPr>
        <w:pStyle w:val="ListParagraph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CA4DA0">
        <w:rPr>
          <w:sz w:val="20"/>
          <w:szCs w:val="20"/>
        </w:rPr>
        <w:t xml:space="preserve">Auditing of files. </w:t>
      </w:r>
    </w:p>
    <w:p w:rsidR="00D37B0E" w:rsidRPr="002C2B78" w:rsidRDefault="005A6CA3" w:rsidP="005A6CA3">
      <w:pPr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2C2B78">
        <w:rPr>
          <w:rFonts w:cstheme="minorHAnsi"/>
          <w:b/>
          <w:color w:val="000000" w:themeColor="text1"/>
          <w:sz w:val="20"/>
          <w:szCs w:val="20"/>
        </w:rPr>
        <w:t xml:space="preserve">About </w:t>
      </w:r>
      <w:proofErr w:type="gramStart"/>
      <w:r w:rsidRPr="002C2B78">
        <w:rPr>
          <w:rFonts w:cstheme="minorHAnsi"/>
          <w:b/>
          <w:color w:val="000000" w:themeColor="text1"/>
          <w:sz w:val="20"/>
          <w:szCs w:val="20"/>
        </w:rPr>
        <w:t>By</w:t>
      </w:r>
      <w:proofErr w:type="gramEnd"/>
      <w:r w:rsidRPr="002C2B78">
        <w:rPr>
          <w:rFonts w:cstheme="minorHAnsi"/>
          <w:b/>
          <w:color w:val="000000" w:themeColor="text1"/>
          <w:sz w:val="20"/>
          <w:szCs w:val="20"/>
        </w:rPr>
        <w:t xml:space="preserve"> the Bridge:  </w:t>
      </w:r>
    </w:p>
    <w:p w:rsidR="00461955" w:rsidRPr="00461955" w:rsidRDefault="00461955" w:rsidP="00461955">
      <w:pPr>
        <w:pStyle w:val="ListParagraph"/>
        <w:ind w:left="0"/>
        <w:jc w:val="both"/>
        <w:rPr>
          <w:rFonts w:cstheme="minorHAnsi"/>
          <w:color w:val="000000"/>
          <w:sz w:val="20"/>
          <w:szCs w:val="20"/>
        </w:rPr>
      </w:pPr>
      <w:r w:rsidRPr="00461955">
        <w:rPr>
          <w:rFonts w:cstheme="minorHAnsi"/>
          <w:color w:val="000000"/>
          <w:sz w:val="20"/>
          <w:szCs w:val="20"/>
        </w:rPr>
        <w:t xml:space="preserve">By the Bridge with </w:t>
      </w:r>
      <w:proofErr w:type="spellStart"/>
      <w:r w:rsidRPr="00461955">
        <w:rPr>
          <w:rFonts w:cstheme="minorHAnsi"/>
          <w:color w:val="000000"/>
          <w:sz w:val="20"/>
          <w:szCs w:val="20"/>
        </w:rPr>
        <w:t>Cambian</w:t>
      </w:r>
      <w:proofErr w:type="spellEnd"/>
      <w:r w:rsidRPr="00461955">
        <w:rPr>
          <w:rFonts w:cstheme="minorHAnsi"/>
          <w:color w:val="000000"/>
          <w:sz w:val="20"/>
          <w:szCs w:val="20"/>
        </w:rPr>
        <w:t xml:space="preserve"> is an innovative, dynamic, independent fostering organisation providing high quality foster care and services to children and their foster families. </w:t>
      </w:r>
    </w:p>
    <w:p w:rsidR="00461955" w:rsidRPr="00461955" w:rsidRDefault="00461955" w:rsidP="00461955">
      <w:pPr>
        <w:pStyle w:val="ListParagraph"/>
        <w:ind w:left="0"/>
        <w:jc w:val="both"/>
        <w:rPr>
          <w:rFonts w:cstheme="minorHAnsi"/>
          <w:color w:val="000000"/>
          <w:sz w:val="20"/>
          <w:szCs w:val="20"/>
        </w:rPr>
      </w:pPr>
    </w:p>
    <w:p w:rsidR="00461955" w:rsidRPr="00461955" w:rsidRDefault="00461955" w:rsidP="00461955">
      <w:pPr>
        <w:pStyle w:val="ListParagraph"/>
        <w:ind w:left="0"/>
        <w:jc w:val="both"/>
        <w:rPr>
          <w:rFonts w:cstheme="minorHAnsi"/>
          <w:color w:val="000000"/>
          <w:sz w:val="20"/>
          <w:szCs w:val="20"/>
        </w:rPr>
      </w:pPr>
      <w:r w:rsidRPr="00461955">
        <w:rPr>
          <w:rFonts w:cstheme="minorHAnsi"/>
          <w:color w:val="000000"/>
          <w:sz w:val="20"/>
          <w:szCs w:val="20"/>
        </w:rPr>
        <w:t xml:space="preserve">We aim to create an environment where all people feel valued and can grow, develop and achieve their goals.  We work to ensure that By the Bridge with </w:t>
      </w:r>
      <w:proofErr w:type="spellStart"/>
      <w:r w:rsidRPr="00461955">
        <w:rPr>
          <w:rFonts w:cstheme="minorHAnsi"/>
          <w:color w:val="000000"/>
          <w:sz w:val="20"/>
          <w:szCs w:val="20"/>
        </w:rPr>
        <w:t>Cambian</w:t>
      </w:r>
      <w:proofErr w:type="spellEnd"/>
      <w:r w:rsidRPr="00461955">
        <w:rPr>
          <w:rFonts w:cstheme="minorHAnsi"/>
          <w:color w:val="000000"/>
          <w:sz w:val="20"/>
          <w:szCs w:val="20"/>
        </w:rPr>
        <w:t xml:space="preserve"> is an organisation, which thrives on the diversity of its staff, families and children, to ensure that we assist and care for those most vulnerable, and advocate with them, and on their behalf.</w:t>
      </w:r>
    </w:p>
    <w:p w:rsidR="004C5FCF" w:rsidRDefault="004C5FCF" w:rsidP="004C5FCF">
      <w:pPr>
        <w:pStyle w:val="ListParagraph"/>
        <w:spacing w:after="0" w:line="240" w:lineRule="auto"/>
        <w:ind w:left="0"/>
        <w:jc w:val="both"/>
        <w:rPr>
          <w:color w:val="000000"/>
          <w:sz w:val="20"/>
          <w:szCs w:val="20"/>
        </w:rPr>
      </w:pPr>
    </w:p>
    <w:p w:rsidR="005A6CA3" w:rsidRPr="002C2B78" w:rsidRDefault="005A6CA3" w:rsidP="00824FF1">
      <w:pPr>
        <w:rPr>
          <w:rFonts w:cstheme="minorHAnsi"/>
          <w:b/>
          <w:color w:val="000000" w:themeColor="text1"/>
          <w:sz w:val="20"/>
          <w:szCs w:val="20"/>
        </w:rPr>
      </w:pPr>
      <w:r w:rsidRPr="002C2B78">
        <w:rPr>
          <w:rFonts w:cstheme="minorHAnsi"/>
          <w:b/>
          <w:color w:val="000000" w:themeColor="text1"/>
          <w:sz w:val="20"/>
          <w:szCs w:val="20"/>
        </w:rPr>
        <w:t xml:space="preserve">Responsibilities </w:t>
      </w:r>
    </w:p>
    <w:p w:rsidR="00CA4DA0" w:rsidRPr="00CA4DA0" w:rsidRDefault="00CA4DA0" w:rsidP="00CA4DA0">
      <w:pPr>
        <w:pStyle w:val="ListParagraph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CA4DA0">
        <w:rPr>
          <w:sz w:val="20"/>
          <w:szCs w:val="20"/>
        </w:rPr>
        <w:t xml:space="preserve">Fielding telephone calls and messages with politeness and efficiency. </w:t>
      </w:r>
    </w:p>
    <w:p w:rsidR="00CA4DA0" w:rsidRPr="00CA4DA0" w:rsidRDefault="00CA4DA0" w:rsidP="00CA4DA0">
      <w:pPr>
        <w:pStyle w:val="ListParagraph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CA4DA0">
        <w:rPr>
          <w:sz w:val="20"/>
          <w:szCs w:val="20"/>
        </w:rPr>
        <w:t xml:space="preserve">Maintain filing systems. </w:t>
      </w:r>
    </w:p>
    <w:p w:rsidR="00CA4DA0" w:rsidRPr="00CA4DA0" w:rsidRDefault="00CA4DA0" w:rsidP="00CA4DA0">
      <w:pPr>
        <w:pStyle w:val="ListParagraph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CA4DA0">
        <w:rPr>
          <w:sz w:val="20"/>
          <w:szCs w:val="20"/>
        </w:rPr>
        <w:t xml:space="preserve">Completing all administrative tasks as directed by Regional Manager or Senior Branch Co-ordinator. </w:t>
      </w:r>
    </w:p>
    <w:p w:rsidR="00CA4DA0" w:rsidRPr="00CA4DA0" w:rsidRDefault="00CA4DA0" w:rsidP="00CA4DA0">
      <w:pPr>
        <w:pStyle w:val="ListParagraph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CA4DA0">
        <w:rPr>
          <w:sz w:val="20"/>
          <w:szCs w:val="20"/>
        </w:rPr>
        <w:t xml:space="preserve">Oversee catering requirements, booking with external providers or purchasing supplies, for internal provision, exercising effective cost control to minimise waste. </w:t>
      </w:r>
    </w:p>
    <w:p w:rsidR="00CA4DA0" w:rsidRPr="00CA4DA0" w:rsidRDefault="00CA4DA0" w:rsidP="00CA4DA0">
      <w:pPr>
        <w:pStyle w:val="ListParagraph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CA4DA0">
        <w:rPr>
          <w:sz w:val="20"/>
          <w:szCs w:val="20"/>
        </w:rPr>
        <w:t xml:space="preserve">Typing of reports and correspondence. </w:t>
      </w:r>
    </w:p>
    <w:p w:rsidR="00CA4DA0" w:rsidRPr="00CA4DA0" w:rsidRDefault="00CA4DA0" w:rsidP="00CA4DA0">
      <w:pPr>
        <w:pStyle w:val="ListParagraph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CA4DA0">
        <w:rPr>
          <w:sz w:val="20"/>
          <w:szCs w:val="20"/>
        </w:rPr>
        <w:t xml:space="preserve">Ensuring the various IT recording systems are updated, in particular to maintain the booking and recording system for the foster parent training programme. </w:t>
      </w:r>
    </w:p>
    <w:p w:rsidR="00CA4DA0" w:rsidRPr="00CA4DA0" w:rsidRDefault="00CA4DA0" w:rsidP="00CA4DA0">
      <w:pPr>
        <w:pStyle w:val="ListParagraph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CA4DA0">
        <w:rPr>
          <w:sz w:val="20"/>
          <w:szCs w:val="20"/>
        </w:rPr>
        <w:t xml:space="preserve">Maintaining &amp; keeping general reception area neat &amp; tidy. </w:t>
      </w:r>
    </w:p>
    <w:p w:rsidR="00CA4DA0" w:rsidRDefault="00CA4DA0" w:rsidP="00CA4DA0">
      <w:pPr>
        <w:pStyle w:val="ListParagraph"/>
        <w:numPr>
          <w:ilvl w:val="0"/>
          <w:numId w:val="5"/>
        </w:numPr>
        <w:spacing w:line="240" w:lineRule="auto"/>
        <w:rPr>
          <w:sz w:val="20"/>
          <w:szCs w:val="20"/>
        </w:rPr>
      </w:pPr>
      <w:r w:rsidRPr="00CA4DA0">
        <w:rPr>
          <w:sz w:val="20"/>
          <w:szCs w:val="20"/>
        </w:rPr>
        <w:t>Any other task directed by management.</w:t>
      </w:r>
    </w:p>
    <w:p w:rsidR="00FF2BC7" w:rsidRPr="00CA4DA0" w:rsidRDefault="00FF2BC7" w:rsidP="00CA4DA0">
      <w:pPr>
        <w:pStyle w:val="ListParagraph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Minute note taking for meetings </w:t>
      </w:r>
      <w:bookmarkStart w:id="0" w:name="_GoBack"/>
      <w:bookmarkEnd w:id="0"/>
    </w:p>
    <w:p w:rsidR="00CA4DA0" w:rsidRDefault="00CA4DA0" w:rsidP="00CA4DA0">
      <w:pPr>
        <w:pStyle w:val="ListParagraph"/>
        <w:rPr>
          <w:b/>
        </w:rPr>
      </w:pPr>
    </w:p>
    <w:p w:rsidR="005A6CA3" w:rsidRPr="00064AED" w:rsidRDefault="005A6CA3" w:rsidP="00824FF1">
      <w:pPr>
        <w:jc w:val="both"/>
        <w:rPr>
          <w:rFonts w:cstheme="minorHAnsi"/>
          <w:b/>
          <w:color w:val="FF0000"/>
          <w:sz w:val="20"/>
          <w:szCs w:val="20"/>
        </w:rPr>
      </w:pPr>
      <w:r w:rsidRPr="002C2B78">
        <w:rPr>
          <w:rFonts w:cstheme="minorHAnsi"/>
          <w:b/>
          <w:color w:val="000000" w:themeColor="text1"/>
          <w:sz w:val="20"/>
          <w:szCs w:val="20"/>
        </w:rPr>
        <w:t xml:space="preserve">General Responsibilities </w:t>
      </w:r>
      <w:r w:rsidR="00064AED">
        <w:rPr>
          <w:rFonts w:cstheme="minorHAnsi"/>
          <w:b/>
          <w:color w:val="000000" w:themeColor="text1"/>
          <w:sz w:val="20"/>
          <w:szCs w:val="20"/>
        </w:rPr>
        <w:t xml:space="preserve"> </w:t>
      </w:r>
    </w:p>
    <w:p w:rsidR="002C2B78" w:rsidRPr="002C2B78" w:rsidRDefault="002C2B78" w:rsidP="002C2B78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2C2B78">
        <w:rPr>
          <w:rFonts w:cstheme="minorHAnsi"/>
          <w:color w:val="000000" w:themeColor="text1"/>
          <w:sz w:val="20"/>
          <w:szCs w:val="20"/>
        </w:rPr>
        <w:t xml:space="preserve">To work in accordance with By the Bridge with </w:t>
      </w:r>
      <w:proofErr w:type="spellStart"/>
      <w:r w:rsidRPr="002C2B78">
        <w:rPr>
          <w:rFonts w:cstheme="minorHAnsi"/>
          <w:color w:val="000000" w:themeColor="text1"/>
          <w:sz w:val="20"/>
          <w:szCs w:val="20"/>
        </w:rPr>
        <w:t>Cambian</w:t>
      </w:r>
      <w:proofErr w:type="spellEnd"/>
      <w:r w:rsidRPr="002C2B78">
        <w:rPr>
          <w:rFonts w:cstheme="minorHAnsi"/>
          <w:color w:val="000000" w:themeColor="text1"/>
          <w:sz w:val="20"/>
          <w:szCs w:val="20"/>
        </w:rPr>
        <w:t xml:space="preserve"> policies and procedures.</w:t>
      </w:r>
    </w:p>
    <w:p w:rsidR="002C2B78" w:rsidRPr="002C2B78" w:rsidRDefault="002C2B78" w:rsidP="002C2B7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2C2B78">
        <w:rPr>
          <w:rFonts w:cstheme="minorHAnsi"/>
          <w:color w:val="000000" w:themeColor="text1"/>
          <w:sz w:val="20"/>
          <w:szCs w:val="20"/>
        </w:rPr>
        <w:t>T</w:t>
      </w:r>
      <w:r w:rsidR="00064AED">
        <w:rPr>
          <w:rFonts w:cstheme="minorHAnsi"/>
          <w:color w:val="000000" w:themeColor="text1"/>
          <w:sz w:val="20"/>
          <w:szCs w:val="20"/>
        </w:rPr>
        <w:t xml:space="preserve">o contribute to </w:t>
      </w:r>
      <w:r w:rsidRPr="002C2B78">
        <w:rPr>
          <w:rFonts w:cstheme="minorHAnsi"/>
          <w:color w:val="000000" w:themeColor="text1"/>
          <w:sz w:val="20"/>
          <w:szCs w:val="20"/>
        </w:rPr>
        <w:t xml:space="preserve">the culture of By the Bridge with </w:t>
      </w:r>
      <w:proofErr w:type="spellStart"/>
      <w:r w:rsidRPr="002C2B78">
        <w:rPr>
          <w:rFonts w:cstheme="minorHAnsi"/>
          <w:color w:val="000000" w:themeColor="text1"/>
          <w:sz w:val="20"/>
          <w:szCs w:val="20"/>
        </w:rPr>
        <w:t>Cambian</w:t>
      </w:r>
      <w:proofErr w:type="spellEnd"/>
      <w:r w:rsidRPr="002C2B78">
        <w:rPr>
          <w:rFonts w:cstheme="minorHAnsi"/>
          <w:color w:val="000000" w:themeColor="text1"/>
          <w:sz w:val="20"/>
          <w:szCs w:val="20"/>
        </w:rPr>
        <w:t>.</w:t>
      </w:r>
    </w:p>
    <w:p w:rsidR="00CA4DA0" w:rsidRPr="00CA4DA0" w:rsidRDefault="005A6CA3" w:rsidP="005A6CA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4DA0">
        <w:rPr>
          <w:rFonts w:cstheme="minorHAnsi"/>
          <w:color w:val="000000" w:themeColor="text1"/>
          <w:sz w:val="20"/>
          <w:szCs w:val="20"/>
        </w:rPr>
        <w:t>To uphold and embody our values at all times, ensuring the prot</w:t>
      </w:r>
      <w:r w:rsidR="004C5FCF" w:rsidRPr="00CA4DA0">
        <w:rPr>
          <w:rFonts w:cstheme="minorHAnsi"/>
          <w:color w:val="000000" w:themeColor="text1"/>
          <w:sz w:val="20"/>
          <w:szCs w:val="20"/>
        </w:rPr>
        <w:t xml:space="preserve">ection of children is paramount </w:t>
      </w:r>
    </w:p>
    <w:p w:rsidR="005A6CA3" w:rsidRPr="00CA4DA0" w:rsidRDefault="005A6CA3" w:rsidP="005A6CA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A4DA0">
        <w:rPr>
          <w:rFonts w:cstheme="minorHAnsi"/>
          <w:color w:val="000000" w:themeColor="text1"/>
          <w:sz w:val="20"/>
          <w:szCs w:val="20"/>
        </w:rPr>
        <w:t xml:space="preserve">To </w:t>
      </w:r>
      <w:r w:rsidR="002C2B78" w:rsidRPr="00CA4DA0">
        <w:rPr>
          <w:rFonts w:cstheme="minorHAnsi"/>
          <w:color w:val="000000" w:themeColor="text1"/>
          <w:sz w:val="20"/>
          <w:szCs w:val="20"/>
        </w:rPr>
        <w:t xml:space="preserve">adhere to responsibilities under data protection, </w:t>
      </w:r>
      <w:r w:rsidRPr="00CA4DA0">
        <w:rPr>
          <w:rFonts w:cstheme="minorHAnsi"/>
          <w:color w:val="000000" w:themeColor="text1"/>
          <w:sz w:val="20"/>
          <w:szCs w:val="20"/>
        </w:rPr>
        <w:t>health and safety legislation and policies.</w:t>
      </w:r>
    </w:p>
    <w:p w:rsidR="00031A14" w:rsidRPr="002C2B78" w:rsidRDefault="00031A14" w:rsidP="00031A14">
      <w:pPr>
        <w:numPr>
          <w:ilvl w:val="0"/>
          <w:numId w:val="3"/>
        </w:num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2C2B78">
        <w:rPr>
          <w:rFonts w:cstheme="minorHAnsi"/>
          <w:color w:val="000000"/>
          <w:sz w:val="20"/>
          <w:szCs w:val="20"/>
        </w:rPr>
        <w:t>To demonstrate a positive commitment to equalities and diversity.</w:t>
      </w:r>
    </w:p>
    <w:p w:rsidR="005A6CA3" w:rsidRPr="002C2B78" w:rsidRDefault="005A6CA3" w:rsidP="005A6CA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2C2B78">
        <w:rPr>
          <w:rFonts w:cstheme="minorHAnsi"/>
          <w:color w:val="000000" w:themeColor="text1"/>
          <w:sz w:val="20"/>
          <w:szCs w:val="20"/>
        </w:rPr>
        <w:t>To undertake such other duties as may be reasonably expected or commensurate with your role.</w:t>
      </w:r>
    </w:p>
    <w:p w:rsidR="00824FF1" w:rsidRDefault="00824FF1" w:rsidP="00AD5A14">
      <w:pPr>
        <w:rPr>
          <w:b/>
          <w:sz w:val="20"/>
          <w:szCs w:val="20"/>
        </w:rPr>
      </w:pPr>
    </w:p>
    <w:p w:rsidR="00CA4DA0" w:rsidRDefault="00CA4DA0" w:rsidP="00AD5A14">
      <w:pPr>
        <w:rPr>
          <w:b/>
          <w:sz w:val="20"/>
          <w:szCs w:val="20"/>
        </w:rPr>
      </w:pPr>
    </w:p>
    <w:p w:rsidR="009941DE" w:rsidRPr="002C2B78" w:rsidRDefault="009941DE">
      <w:pPr>
        <w:rPr>
          <w:b/>
          <w:sz w:val="20"/>
          <w:szCs w:val="20"/>
          <w:u w:val="single"/>
        </w:rPr>
      </w:pPr>
      <w:r w:rsidRPr="002C2B78">
        <w:rPr>
          <w:b/>
          <w:sz w:val="20"/>
          <w:szCs w:val="20"/>
          <w:u w:val="single"/>
        </w:rPr>
        <w:t xml:space="preserve">Person Specification </w:t>
      </w:r>
    </w:p>
    <w:p w:rsidR="00CA4DA0" w:rsidRPr="00CA4DA0" w:rsidRDefault="00CA4DA0" w:rsidP="00CA4DA0">
      <w:pPr>
        <w:rPr>
          <w:rFonts w:cstheme="minorHAnsi"/>
          <w:sz w:val="20"/>
          <w:szCs w:val="20"/>
        </w:rPr>
      </w:pPr>
      <w:r w:rsidRPr="00CA4DA0">
        <w:rPr>
          <w:rFonts w:cstheme="minorHAnsi"/>
          <w:sz w:val="20"/>
          <w:szCs w:val="20"/>
        </w:rPr>
        <w:sym w:font="Symbol" w:char="F0B7"/>
      </w:r>
      <w:r>
        <w:rPr>
          <w:rFonts w:cstheme="minorHAnsi"/>
          <w:sz w:val="20"/>
          <w:szCs w:val="20"/>
        </w:rPr>
        <w:t xml:space="preserve"> Organised</w:t>
      </w:r>
      <w:r w:rsidRPr="00CA4DA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br/>
      </w:r>
      <w:r w:rsidRPr="00CA4DA0">
        <w:rPr>
          <w:rFonts w:cstheme="minorHAnsi"/>
          <w:sz w:val="20"/>
          <w:szCs w:val="20"/>
        </w:rPr>
        <w:sym w:font="Symbol" w:char="F0B7"/>
      </w:r>
      <w:r w:rsidRPr="00CA4DA0">
        <w:rPr>
          <w:rFonts w:cstheme="minorHAnsi"/>
          <w:sz w:val="20"/>
          <w:szCs w:val="20"/>
        </w:rPr>
        <w:t xml:space="preserve"> </w:t>
      </w:r>
      <w:proofErr w:type="spellStart"/>
      <w:r w:rsidRPr="00CA4DA0">
        <w:rPr>
          <w:rFonts w:cstheme="minorHAnsi"/>
          <w:sz w:val="20"/>
          <w:szCs w:val="20"/>
        </w:rPr>
        <w:t>Self motivated</w:t>
      </w:r>
      <w:proofErr w:type="spellEnd"/>
      <w:r w:rsidRPr="00CA4DA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br/>
      </w:r>
      <w:r w:rsidRPr="00CA4DA0">
        <w:rPr>
          <w:rFonts w:cstheme="minorHAnsi"/>
          <w:sz w:val="20"/>
          <w:szCs w:val="20"/>
        </w:rPr>
        <w:sym w:font="Symbol" w:char="F0B7"/>
      </w:r>
      <w:r w:rsidRPr="00CA4DA0">
        <w:rPr>
          <w:rFonts w:cstheme="minorHAnsi"/>
          <w:sz w:val="20"/>
          <w:szCs w:val="20"/>
        </w:rPr>
        <w:t xml:space="preserve"> Team player </w:t>
      </w:r>
      <w:r>
        <w:rPr>
          <w:rFonts w:cstheme="minorHAnsi"/>
          <w:sz w:val="20"/>
          <w:szCs w:val="20"/>
        </w:rPr>
        <w:br/>
      </w:r>
      <w:r w:rsidRPr="00CA4DA0">
        <w:rPr>
          <w:rFonts w:cstheme="minorHAnsi"/>
          <w:sz w:val="20"/>
          <w:szCs w:val="20"/>
        </w:rPr>
        <w:sym w:font="Symbol" w:char="F0B7"/>
      </w:r>
      <w:r w:rsidRPr="00CA4DA0">
        <w:rPr>
          <w:rFonts w:cstheme="minorHAnsi"/>
          <w:sz w:val="20"/>
          <w:szCs w:val="20"/>
        </w:rPr>
        <w:t xml:space="preserve"> Ability to prioritise </w:t>
      </w:r>
      <w:r>
        <w:rPr>
          <w:rFonts w:cstheme="minorHAnsi"/>
          <w:sz w:val="20"/>
          <w:szCs w:val="20"/>
        </w:rPr>
        <w:br/>
      </w:r>
      <w:r w:rsidRPr="00CA4DA0">
        <w:rPr>
          <w:rFonts w:cstheme="minorHAnsi"/>
          <w:sz w:val="20"/>
          <w:szCs w:val="20"/>
        </w:rPr>
        <w:sym w:font="Symbol" w:char="F0B7"/>
      </w:r>
      <w:r w:rsidRPr="00CA4DA0">
        <w:rPr>
          <w:rFonts w:cstheme="minorHAnsi"/>
          <w:sz w:val="20"/>
          <w:szCs w:val="20"/>
        </w:rPr>
        <w:t xml:space="preserve"> Positive attitude </w:t>
      </w:r>
      <w:r>
        <w:rPr>
          <w:rFonts w:cstheme="minorHAnsi"/>
          <w:sz w:val="20"/>
          <w:szCs w:val="20"/>
        </w:rPr>
        <w:br/>
      </w:r>
      <w:r w:rsidRPr="00CA4DA0">
        <w:rPr>
          <w:rFonts w:cstheme="minorHAnsi"/>
          <w:sz w:val="20"/>
          <w:szCs w:val="20"/>
        </w:rPr>
        <w:sym w:font="Symbol" w:char="F0B7"/>
      </w:r>
      <w:r w:rsidRPr="00CA4DA0">
        <w:rPr>
          <w:rFonts w:cstheme="minorHAnsi"/>
          <w:sz w:val="20"/>
          <w:szCs w:val="20"/>
        </w:rPr>
        <w:t xml:space="preserve"> Good communication skills (Verbal and written) </w:t>
      </w:r>
      <w:r>
        <w:rPr>
          <w:rFonts w:cstheme="minorHAnsi"/>
          <w:sz w:val="20"/>
          <w:szCs w:val="20"/>
        </w:rPr>
        <w:br/>
      </w:r>
      <w:r w:rsidRPr="00CA4DA0">
        <w:rPr>
          <w:rFonts w:cstheme="minorHAnsi"/>
          <w:sz w:val="20"/>
          <w:szCs w:val="20"/>
        </w:rPr>
        <w:sym w:font="Symbol" w:char="F0B7"/>
      </w:r>
      <w:r w:rsidRPr="00CA4DA0">
        <w:rPr>
          <w:rFonts w:cstheme="minorHAnsi"/>
          <w:sz w:val="20"/>
          <w:szCs w:val="20"/>
        </w:rPr>
        <w:t xml:space="preserve"> Literate and computer literate </w:t>
      </w:r>
      <w:r>
        <w:rPr>
          <w:rFonts w:cstheme="minorHAnsi"/>
          <w:sz w:val="20"/>
          <w:szCs w:val="20"/>
        </w:rPr>
        <w:br/>
      </w:r>
      <w:r w:rsidRPr="00CA4DA0">
        <w:rPr>
          <w:rFonts w:cstheme="minorHAnsi"/>
          <w:sz w:val="20"/>
          <w:szCs w:val="20"/>
        </w:rPr>
        <w:sym w:font="Symbol" w:char="F0B7"/>
      </w:r>
      <w:r w:rsidRPr="00CA4DA0">
        <w:rPr>
          <w:rFonts w:cstheme="minorHAnsi"/>
          <w:sz w:val="20"/>
          <w:szCs w:val="20"/>
        </w:rPr>
        <w:t xml:space="preserve"> Able to maintain confidentiality</w:t>
      </w:r>
    </w:p>
    <w:p w:rsidR="00CA4DA0" w:rsidRPr="00CA4DA0" w:rsidRDefault="00CA4DA0" w:rsidP="00CA4DA0">
      <w:pPr>
        <w:spacing w:before="100" w:beforeAutospacing="1" w:after="100" w:afterAutospacing="1"/>
        <w:rPr>
          <w:rFonts w:cstheme="minorHAnsi"/>
          <w:spacing w:val="-2"/>
          <w:sz w:val="20"/>
          <w:szCs w:val="20"/>
        </w:rPr>
      </w:pPr>
      <w:r w:rsidRPr="00CA4DA0">
        <w:rPr>
          <w:rFonts w:cstheme="minorHAnsi"/>
          <w:bCs/>
          <w:spacing w:val="-2"/>
          <w:sz w:val="20"/>
          <w:szCs w:val="20"/>
        </w:rPr>
        <w:t>By the Bridge Ltd</w:t>
      </w:r>
      <w:r w:rsidRPr="00CA4DA0">
        <w:rPr>
          <w:rFonts w:cstheme="minorHAnsi"/>
          <w:spacing w:val="-2"/>
          <w:sz w:val="20"/>
          <w:szCs w:val="20"/>
        </w:rPr>
        <w:t xml:space="preserve"> may vary your job description from time to time to reflect any development of your role necessary in consequence of regulatory change or operational needs.</w:t>
      </w:r>
    </w:p>
    <w:p w:rsidR="009C5915" w:rsidRDefault="009C5915" w:rsidP="009C591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Safeguarding Children is central to all that By the Bridge with </w:t>
      </w:r>
      <w:proofErr w:type="spellStart"/>
      <w:r>
        <w:rPr>
          <w:sz w:val="20"/>
          <w:szCs w:val="20"/>
        </w:rPr>
        <w:t>Cambian</w:t>
      </w:r>
      <w:proofErr w:type="spellEnd"/>
      <w:r>
        <w:rPr>
          <w:sz w:val="20"/>
          <w:szCs w:val="20"/>
        </w:rPr>
        <w:t xml:space="preserve"> does. Although the </w:t>
      </w:r>
      <w:r w:rsidR="00185B46">
        <w:rPr>
          <w:b/>
          <w:bCs/>
          <w:sz w:val="20"/>
          <w:szCs w:val="20"/>
        </w:rPr>
        <w:t xml:space="preserve">Branch </w:t>
      </w:r>
      <w:r w:rsidR="007E72F2">
        <w:rPr>
          <w:b/>
          <w:bCs/>
          <w:sz w:val="20"/>
          <w:szCs w:val="20"/>
        </w:rPr>
        <w:t>Administrator</w:t>
      </w:r>
      <w:r>
        <w:rPr>
          <w:sz w:val="20"/>
          <w:szCs w:val="20"/>
        </w:rPr>
        <w:t xml:space="preserve"> role is not primarily one where contact with children is involved there may be occasions, either through seeing situations with a fresh pair of eyes; reading information in a report or by receiving information in any other way that an administrator may have concerns regarding the welfare of a child. (There are occasions for example where specific children may develop a good rapport with the </w:t>
      </w:r>
      <w:r w:rsidR="007E72F2">
        <w:rPr>
          <w:b/>
          <w:bCs/>
          <w:sz w:val="20"/>
          <w:szCs w:val="20"/>
        </w:rPr>
        <w:t>Branch Administrator</w:t>
      </w:r>
      <w:r w:rsidR="007E72F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through the child visiting the branch office). In any situation where the Branch Co-ordinator has concerns for a child’s well-being they must follow the reporting procedure of </w:t>
      </w:r>
      <w:r w:rsidR="00185B46">
        <w:rPr>
          <w:sz w:val="20"/>
          <w:szCs w:val="20"/>
        </w:rPr>
        <w:t xml:space="preserve">By the Bridge with </w:t>
      </w:r>
      <w:proofErr w:type="spellStart"/>
      <w:r w:rsidR="00185B46">
        <w:rPr>
          <w:sz w:val="20"/>
          <w:szCs w:val="20"/>
        </w:rPr>
        <w:t>Cambian</w:t>
      </w:r>
      <w:proofErr w:type="spellEnd"/>
      <w:r w:rsidR="00185B46">
        <w:rPr>
          <w:sz w:val="20"/>
          <w:szCs w:val="20"/>
        </w:rPr>
        <w:t xml:space="preserve">. The </w:t>
      </w:r>
      <w:r w:rsidR="007E72F2">
        <w:rPr>
          <w:b/>
          <w:bCs/>
          <w:sz w:val="20"/>
          <w:szCs w:val="20"/>
        </w:rPr>
        <w:t>Branch Administrator</w:t>
      </w:r>
      <w:r w:rsidR="007E72F2">
        <w:rPr>
          <w:sz w:val="20"/>
          <w:szCs w:val="20"/>
        </w:rPr>
        <w:t xml:space="preserve"> </w:t>
      </w:r>
      <w:r>
        <w:rPr>
          <w:sz w:val="20"/>
          <w:szCs w:val="20"/>
        </w:rPr>
        <w:t>will be required to undertake mandatory online training within their induction period.</w:t>
      </w:r>
    </w:p>
    <w:p w:rsidR="006D717F" w:rsidRDefault="006D717F" w:rsidP="00DC25A3">
      <w:pPr>
        <w:pStyle w:val="ListParagraph"/>
        <w:rPr>
          <w:rFonts w:cstheme="minorHAnsi"/>
          <w:color w:val="808080" w:themeColor="background1" w:themeShade="80"/>
        </w:rPr>
      </w:pPr>
    </w:p>
    <w:p w:rsidR="006D717F" w:rsidRPr="006D717F" w:rsidRDefault="006D717F" w:rsidP="006D717F">
      <w:pPr>
        <w:rPr>
          <w:rFonts w:cstheme="minorHAnsi"/>
          <w:color w:val="808080" w:themeColor="background1" w:themeShade="80"/>
        </w:rPr>
      </w:pPr>
    </w:p>
    <w:sectPr w:rsidR="006D717F" w:rsidRPr="006D717F" w:rsidSect="00C219B1">
      <w:headerReference w:type="default" r:id="rId8"/>
      <w:footerReference w:type="default" r:id="rId9"/>
      <w:pgSz w:w="11906" w:h="16838"/>
      <w:pgMar w:top="1440" w:right="1440" w:bottom="1440" w:left="1440" w:header="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06D" w:rsidRDefault="00BB606D" w:rsidP="00C219B1">
      <w:pPr>
        <w:spacing w:after="0" w:line="240" w:lineRule="auto"/>
      </w:pPr>
      <w:r>
        <w:separator/>
      </w:r>
    </w:p>
  </w:endnote>
  <w:endnote w:type="continuationSeparator" w:id="0">
    <w:p w:rsidR="00BB606D" w:rsidRDefault="00BB606D" w:rsidP="00C21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49762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19B1" w:rsidRDefault="00C219B1" w:rsidP="00C219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2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06D" w:rsidRDefault="00BB606D" w:rsidP="00C219B1">
      <w:pPr>
        <w:spacing w:after="0" w:line="240" w:lineRule="auto"/>
      </w:pPr>
      <w:r>
        <w:separator/>
      </w:r>
    </w:p>
  </w:footnote>
  <w:footnote w:type="continuationSeparator" w:id="0">
    <w:p w:rsidR="00BB606D" w:rsidRDefault="00BB606D" w:rsidP="00C21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DAE" w:rsidRDefault="00192DAE" w:rsidP="00192DAE">
    <w:pPr>
      <w:pStyle w:val="Header"/>
      <w:jc w:val="right"/>
    </w:pPr>
    <w:r>
      <w:rPr>
        <w:b/>
        <w:noProof/>
        <w:lang w:eastAsia="en-GB"/>
      </w:rPr>
      <w:drawing>
        <wp:inline distT="0" distB="0" distL="0" distR="0" wp14:anchorId="4F5087CD" wp14:editId="5F76B43D">
          <wp:extent cx="2354580" cy="723756"/>
          <wp:effectExtent l="0" t="0" r="7620" b="635"/>
          <wp:docPr id="2" name="Picture 2" descr="C:\Users\niamh.garner\AppData\Local\Microsoft\Windows\INetCache\Content.Outlook\LTPFFVKQ\BytheBridge_Cambian_Logo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amh.garner\AppData\Local\Microsoft\Windows\INetCache\Content.Outlook\LTPFFVKQ\BytheBridge_Cambian_Logo_H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6718" cy="727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21DE0"/>
    <w:multiLevelType w:val="hybridMultilevel"/>
    <w:tmpl w:val="ED9C273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F791F"/>
    <w:multiLevelType w:val="hybridMultilevel"/>
    <w:tmpl w:val="E9E22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D5A9D"/>
    <w:multiLevelType w:val="hybridMultilevel"/>
    <w:tmpl w:val="A8C4F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96A3F"/>
    <w:multiLevelType w:val="hybridMultilevel"/>
    <w:tmpl w:val="88242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E0053"/>
    <w:multiLevelType w:val="hybridMultilevel"/>
    <w:tmpl w:val="963C27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6AD"/>
    <w:rsid w:val="00031A14"/>
    <w:rsid w:val="00036299"/>
    <w:rsid w:val="00040832"/>
    <w:rsid w:val="00047F42"/>
    <w:rsid w:val="00064AED"/>
    <w:rsid w:val="000C0CAF"/>
    <w:rsid w:val="000E14FD"/>
    <w:rsid w:val="00113EC2"/>
    <w:rsid w:val="00185B46"/>
    <w:rsid w:val="00192DAE"/>
    <w:rsid w:val="0023243D"/>
    <w:rsid w:val="00236427"/>
    <w:rsid w:val="002C2B78"/>
    <w:rsid w:val="002D48A0"/>
    <w:rsid w:val="00326BC1"/>
    <w:rsid w:val="00461955"/>
    <w:rsid w:val="0049079B"/>
    <w:rsid w:val="004B26AB"/>
    <w:rsid w:val="004C1C54"/>
    <w:rsid w:val="004C5FCF"/>
    <w:rsid w:val="00530CCD"/>
    <w:rsid w:val="005A6CA3"/>
    <w:rsid w:val="005D0295"/>
    <w:rsid w:val="005D24C3"/>
    <w:rsid w:val="006C1615"/>
    <w:rsid w:val="006D717F"/>
    <w:rsid w:val="00710BB7"/>
    <w:rsid w:val="00713B92"/>
    <w:rsid w:val="007442ED"/>
    <w:rsid w:val="007718EA"/>
    <w:rsid w:val="007A46B3"/>
    <w:rsid w:val="007E72F2"/>
    <w:rsid w:val="00810EF9"/>
    <w:rsid w:val="00820F6F"/>
    <w:rsid w:val="008216AD"/>
    <w:rsid w:val="00824FF1"/>
    <w:rsid w:val="00825747"/>
    <w:rsid w:val="008E5EFA"/>
    <w:rsid w:val="00953C60"/>
    <w:rsid w:val="009568AE"/>
    <w:rsid w:val="009941DE"/>
    <w:rsid w:val="009C5915"/>
    <w:rsid w:val="009F4217"/>
    <w:rsid w:val="00A40C92"/>
    <w:rsid w:val="00A52C86"/>
    <w:rsid w:val="00A64E67"/>
    <w:rsid w:val="00A72163"/>
    <w:rsid w:val="00AA2E6B"/>
    <w:rsid w:val="00AD5A14"/>
    <w:rsid w:val="00B1342B"/>
    <w:rsid w:val="00B71462"/>
    <w:rsid w:val="00B77A6A"/>
    <w:rsid w:val="00BB606D"/>
    <w:rsid w:val="00BE1E8F"/>
    <w:rsid w:val="00C219B1"/>
    <w:rsid w:val="00C544B9"/>
    <w:rsid w:val="00CA01B9"/>
    <w:rsid w:val="00CA4DA0"/>
    <w:rsid w:val="00CC04E0"/>
    <w:rsid w:val="00D37B0E"/>
    <w:rsid w:val="00D73A91"/>
    <w:rsid w:val="00D75858"/>
    <w:rsid w:val="00D75A68"/>
    <w:rsid w:val="00D86A41"/>
    <w:rsid w:val="00DC25A3"/>
    <w:rsid w:val="00E154EC"/>
    <w:rsid w:val="00F41BAE"/>
    <w:rsid w:val="00F41D43"/>
    <w:rsid w:val="00F47690"/>
    <w:rsid w:val="00F538FB"/>
    <w:rsid w:val="00F906F6"/>
    <w:rsid w:val="00FB49F1"/>
    <w:rsid w:val="00FF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683F9"/>
  <w15:docId w15:val="{2559A830-BFD2-4904-A115-0CA33641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unhideWhenUsed/>
    <w:rsid w:val="008216AD"/>
    <w:pPr>
      <w:suppressAutoHyphens/>
      <w:overflowPunct w:val="0"/>
      <w:autoSpaceDE w:val="0"/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E5E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0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1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9B1"/>
  </w:style>
  <w:style w:type="paragraph" w:styleId="Footer">
    <w:name w:val="footer"/>
    <w:basedOn w:val="Normal"/>
    <w:link w:val="FooterChar"/>
    <w:uiPriority w:val="99"/>
    <w:unhideWhenUsed/>
    <w:rsid w:val="00C21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2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6D692-D775-4528-9AAA-ED22013C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Taws</dc:creator>
  <cp:lastModifiedBy>Fee Aliu</cp:lastModifiedBy>
  <cp:revision>2</cp:revision>
  <dcterms:created xsi:type="dcterms:W3CDTF">2024-03-12T16:11:00Z</dcterms:created>
  <dcterms:modified xsi:type="dcterms:W3CDTF">2024-03-12T16:11:00Z</dcterms:modified>
</cp:coreProperties>
</file>