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AFCC" w14:textId="77777777"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Due to continued success and growth, we are seeking independent, self-employed Form F Assessors to undertake Form F assessments for prospective Foster Parents.</w:t>
      </w:r>
    </w:p>
    <w:p w14:paraId="407DFF79" w14:textId="77777777"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b/>
          <w:bCs/>
          <w:sz w:val="20"/>
          <w:szCs w:val="20"/>
          <w:lang w:eastAsia="en-GB"/>
        </w:rPr>
        <w:t> </w:t>
      </w:r>
    </w:p>
    <w:p w14:paraId="3CBEA10B" w14:textId="77777777"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b/>
          <w:bCs/>
          <w:sz w:val="20"/>
          <w:szCs w:val="20"/>
          <w:lang w:eastAsia="en-GB"/>
        </w:rPr>
        <w:t>The Role</w:t>
      </w:r>
    </w:p>
    <w:p w14:paraId="783505E6" w14:textId="77777777" w:rsidR="008D5038" w:rsidRPr="008D5038" w:rsidRDefault="008D5038" w:rsidP="008D5038">
      <w:pPr>
        <w:numPr>
          <w:ilvl w:val="0"/>
          <w:numId w:val="1"/>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To assess and prepare prospective Foster Parents</w:t>
      </w:r>
    </w:p>
    <w:p w14:paraId="25303FC4" w14:textId="77777777" w:rsidR="008D5038" w:rsidRPr="008D5038" w:rsidRDefault="008D5038" w:rsidP="008D5038">
      <w:pPr>
        <w:numPr>
          <w:ilvl w:val="0"/>
          <w:numId w:val="1"/>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To counsel out those applicants not suitable for the organisation</w:t>
      </w:r>
    </w:p>
    <w:p w14:paraId="470B1BBE" w14:textId="77777777" w:rsidR="008D5038" w:rsidRPr="008D5038" w:rsidRDefault="008D5038" w:rsidP="008D5038">
      <w:pPr>
        <w:numPr>
          <w:ilvl w:val="0"/>
          <w:numId w:val="1"/>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To prepare Form F reports for Fostering Panel</w:t>
      </w:r>
    </w:p>
    <w:p w14:paraId="10342430" w14:textId="77777777" w:rsidR="008D5038" w:rsidRPr="008D5038" w:rsidRDefault="008D5038" w:rsidP="008D5038">
      <w:pPr>
        <w:numPr>
          <w:ilvl w:val="0"/>
          <w:numId w:val="1"/>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To present assessments to Fostering Panel</w:t>
      </w:r>
    </w:p>
    <w:p w14:paraId="3B5D08F3" w14:textId="77777777" w:rsidR="008D5038" w:rsidRPr="008D5038" w:rsidRDefault="008D5038" w:rsidP="008D5038">
      <w:pPr>
        <w:numPr>
          <w:ilvl w:val="0"/>
          <w:numId w:val="1"/>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You will work independently, to a high standard and within specified timescales.</w:t>
      </w:r>
    </w:p>
    <w:p w14:paraId="7B2D1F00" w14:textId="77777777"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  </w:t>
      </w:r>
    </w:p>
    <w:p w14:paraId="0D0B4335" w14:textId="77777777" w:rsidR="007E4105" w:rsidRDefault="008D5038" w:rsidP="008D5038">
      <w:pPr>
        <w:shd w:val="clear" w:color="auto" w:fill="FFFFFF"/>
        <w:spacing w:after="0" w:line="240" w:lineRule="auto"/>
        <w:rPr>
          <w:rFonts w:ascii="Arial" w:eastAsia="Times New Roman" w:hAnsi="Arial" w:cs="Arial"/>
          <w:b/>
          <w:bCs/>
          <w:sz w:val="20"/>
          <w:szCs w:val="20"/>
          <w:lang w:eastAsia="en-GB"/>
        </w:rPr>
      </w:pPr>
      <w:r w:rsidRPr="008D5038">
        <w:rPr>
          <w:rFonts w:ascii="Arial" w:eastAsia="Times New Roman" w:hAnsi="Arial" w:cs="Arial"/>
          <w:b/>
          <w:bCs/>
          <w:sz w:val="20"/>
          <w:szCs w:val="20"/>
          <w:lang w:eastAsia="en-GB"/>
        </w:rPr>
        <w:t> Location</w:t>
      </w:r>
    </w:p>
    <w:p w14:paraId="041DF3A4" w14:textId="77777777" w:rsidR="007E4105" w:rsidRDefault="007E4105" w:rsidP="008D5038">
      <w:pPr>
        <w:shd w:val="clear" w:color="auto" w:fill="FFFFFF"/>
        <w:spacing w:after="0" w:line="240" w:lineRule="auto"/>
        <w:rPr>
          <w:rFonts w:ascii="Arial" w:eastAsia="Times New Roman" w:hAnsi="Arial" w:cs="Arial"/>
          <w:b/>
          <w:bCs/>
          <w:sz w:val="20"/>
          <w:szCs w:val="20"/>
          <w:lang w:eastAsia="en-GB"/>
        </w:rPr>
      </w:pPr>
    </w:p>
    <w:p w14:paraId="4EAE7CD3" w14:textId="4220F22C" w:rsidR="007E4105" w:rsidRDefault="00CC43AB" w:rsidP="00CC43AB">
      <w:pPr>
        <w:pStyle w:val="ListParagraph"/>
        <w:numPr>
          <w:ilvl w:val="0"/>
          <w:numId w:val="5"/>
        </w:numPr>
        <w:shd w:val="clear" w:color="auto" w:fill="FFFFFF"/>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South West </w:t>
      </w:r>
    </w:p>
    <w:p w14:paraId="04F75994" w14:textId="28357180" w:rsidR="00CC43AB" w:rsidRDefault="00CC43AB" w:rsidP="00CC43AB">
      <w:pPr>
        <w:pStyle w:val="ListParagraph"/>
        <w:numPr>
          <w:ilvl w:val="0"/>
          <w:numId w:val="5"/>
        </w:numPr>
        <w:shd w:val="clear" w:color="auto" w:fill="FFFFFF"/>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Bristol </w:t>
      </w:r>
    </w:p>
    <w:p w14:paraId="2550035C" w14:textId="23F269E6" w:rsidR="00CC43AB" w:rsidRDefault="00CC43AB" w:rsidP="00CC43AB">
      <w:pPr>
        <w:pStyle w:val="ListParagraph"/>
        <w:numPr>
          <w:ilvl w:val="0"/>
          <w:numId w:val="5"/>
        </w:numPr>
        <w:shd w:val="clear" w:color="auto" w:fill="FFFFFF"/>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Devon Way </w:t>
      </w:r>
    </w:p>
    <w:p w14:paraId="25D55A73" w14:textId="39F19F6E" w:rsidR="00CC43AB" w:rsidRDefault="00CC43AB" w:rsidP="00CC43AB">
      <w:pPr>
        <w:pStyle w:val="ListParagraph"/>
        <w:numPr>
          <w:ilvl w:val="0"/>
          <w:numId w:val="5"/>
        </w:numPr>
        <w:shd w:val="clear" w:color="auto" w:fill="FFFFFF"/>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Dorset </w:t>
      </w:r>
    </w:p>
    <w:p w14:paraId="057E0E8A" w14:textId="5A58BBA4" w:rsidR="00CC43AB" w:rsidRPr="00CC43AB" w:rsidRDefault="00CC43AB" w:rsidP="00CC43AB">
      <w:pPr>
        <w:pStyle w:val="ListParagraph"/>
        <w:numPr>
          <w:ilvl w:val="0"/>
          <w:numId w:val="5"/>
        </w:numPr>
        <w:shd w:val="clear" w:color="auto" w:fill="FFFFFF"/>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Somerset </w:t>
      </w:r>
    </w:p>
    <w:p w14:paraId="16F7950E" w14:textId="77777777" w:rsidR="007E4105" w:rsidRDefault="007E4105" w:rsidP="008D5038">
      <w:pPr>
        <w:shd w:val="clear" w:color="auto" w:fill="FFFFFF"/>
        <w:spacing w:after="0" w:line="240" w:lineRule="auto"/>
        <w:rPr>
          <w:rFonts w:ascii="Arial" w:eastAsia="Times New Roman" w:hAnsi="Arial" w:cs="Arial"/>
          <w:b/>
          <w:bCs/>
          <w:sz w:val="20"/>
          <w:szCs w:val="20"/>
          <w:lang w:eastAsia="en-GB"/>
        </w:rPr>
      </w:pPr>
    </w:p>
    <w:p w14:paraId="331DEADE" w14:textId="77777777" w:rsidR="008D5038" w:rsidRPr="008D5038" w:rsidRDefault="007E4105" w:rsidP="008D5038">
      <w:pPr>
        <w:shd w:val="clear" w:color="auto" w:fill="FFFFFF"/>
        <w:spacing w:after="0" w:line="240" w:lineRule="auto"/>
        <w:rPr>
          <w:rFonts w:ascii="Arial" w:eastAsia="Times New Roman" w:hAnsi="Arial" w:cs="Arial"/>
          <w:sz w:val="20"/>
          <w:szCs w:val="20"/>
          <w:lang w:eastAsia="en-GB"/>
        </w:rPr>
      </w:pPr>
      <w:r>
        <w:rPr>
          <w:rFonts w:ascii="Arial" w:eastAsia="Times New Roman" w:hAnsi="Arial" w:cs="Arial"/>
          <w:b/>
          <w:bCs/>
          <w:sz w:val="20"/>
          <w:szCs w:val="20"/>
          <w:lang w:eastAsia="en-GB"/>
        </w:rPr>
        <w:t>W</w:t>
      </w:r>
      <w:r w:rsidR="008D5038" w:rsidRPr="008D5038">
        <w:rPr>
          <w:rFonts w:ascii="Arial" w:eastAsia="Times New Roman" w:hAnsi="Arial" w:cs="Arial"/>
          <w:b/>
          <w:bCs/>
          <w:sz w:val="20"/>
          <w:szCs w:val="20"/>
          <w:lang w:eastAsia="en-GB"/>
        </w:rPr>
        <w:t>hat we offer</w:t>
      </w:r>
    </w:p>
    <w:p w14:paraId="1DC803A4" w14:textId="77777777" w:rsidR="008D5038" w:rsidRPr="008D5038" w:rsidRDefault="008D5038" w:rsidP="008D5038">
      <w:pPr>
        <w:numPr>
          <w:ilvl w:val="0"/>
          <w:numId w:val="3"/>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Competitive professional fees;</w:t>
      </w:r>
    </w:p>
    <w:p w14:paraId="1D407EE0" w14:textId="77777777" w:rsidR="008D5038" w:rsidRPr="008D5038" w:rsidRDefault="008D5038" w:rsidP="008D5038">
      <w:pPr>
        <w:numPr>
          <w:ilvl w:val="0"/>
          <w:numId w:val="3"/>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Professional guidance and advice, with access to training and development opportunities;</w:t>
      </w:r>
    </w:p>
    <w:p w14:paraId="4E50181D" w14:textId="77777777" w:rsidR="008D5038" w:rsidRPr="008D5038" w:rsidRDefault="008D5038" w:rsidP="008D5038">
      <w:pPr>
        <w:numPr>
          <w:ilvl w:val="0"/>
          <w:numId w:val="3"/>
        </w:numPr>
        <w:shd w:val="clear" w:color="auto" w:fill="FFFFFF"/>
        <w:spacing w:before="100" w:beforeAutospacing="1" w:after="100" w:afterAutospacing="1" w:line="240" w:lineRule="auto"/>
        <w:ind w:left="255"/>
        <w:rPr>
          <w:rFonts w:ascii="Arial" w:eastAsia="Times New Roman" w:hAnsi="Arial" w:cs="Arial"/>
          <w:sz w:val="20"/>
          <w:szCs w:val="20"/>
          <w:lang w:eastAsia="en-GB"/>
        </w:rPr>
      </w:pPr>
      <w:r w:rsidRPr="008D5038">
        <w:rPr>
          <w:rFonts w:ascii="Arial" w:eastAsia="Times New Roman" w:hAnsi="Arial" w:cs="Arial"/>
          <w:sz w:val="20"/>
          <w:szCs w:val="20"/>
          <w:lang w:eastAsia="en-GB"/>
        </w:rPr>
        <w:t>Professional supervision.</w:t>
      </w:r>
    </w:p>
    <w:p w14:paraId="71B9E7F9" w14:textId="77777777"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 </w:t>
      </w:r>
    </w:p>
    <w:p w14:paraId="04053AB0" w14:textId="77777777"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If you would like to apply to become an Independent Form F Assessor please download the application form and equal opportunities form below; once completed, please click 'apply' to upload your completed application form and support documentation.</w:t>
      </w:r>
    </w:p>
    <w:p w14:paraId="57A935E5" w14:textId="77777777"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 </w:t>
      </w:r>
    </w:p>
    <w:p w14:paraId="118588BB" w14:textId="77777777"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Please note the successful applicant must agree to an enhanced disclosure under the Disclosure and Barring Services (DBS) procedures and provide two references.</w:t>
      </w:r>
    </w:p>
    <w:p w14:paraId="4ADB2F0C" w14:textId="77777777"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 </w:t>
      </w:r>
    </w:p>
    <w:p w14:paraId="55A8B347" w14:textId="77777777"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By the Bridge with Cambian is committed to safeguarding and promoting the welfare of children, young people and vulnerable adults and expects all staff to share this commitment. By the Bridge with Cambian is an Equal Opportunities Employer.</w:t>
      </w:r>
    </w:p>
    <w:p w14:paraId="43F2956A" w14:textId="77777777"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b/>
          <w:bCs/>
          <w:sz w:val="20"/>
          <w:szCs w:val="20"/>
          <w:lang w:eastAsia="en-GB"/>
        </w:rPr>
        <w:t>No agencies please.</w:t>
      </w:r>
    </w:p>
    <w:p w14:paraId="4C5AEF8E" w14:textId="77777777" w:rsidR="008D5038" w:rsidRPr="008D5038" w:rsidRDefault="008D5038" w:rsidP="008D5038">
      <w:pPr>
        <w:shd w:val="clear" w:color="auto" w:fill="FFFFFF"/>
        <w:spacing w:after="0" w:line="240" w:lineRule="auto"/>
        <w:rPr>
          <w:rFonts w:ascii="Arial" w:eastAsia="Times New Roman" w:hAnsi="Arial" w:cs="Arial"/>
          <w:sz w:val="20"/>
          <w:szCs w:val="20"/>
          <w:lang w:eastAsia="en-GB"/>
        </w:rPr>
      </w:pPr>
      <w:r w:rsidRPr="008D5038">
        <w:rPr>
          <w:rFonts w:ascii="Arial" w:eastAsia="Times New Roman" w:hAnsi="Arial" w:cs="Arial"/>
          <w:sz w:val="20"/>
          <w:szCs w:val="20"/>
          <w:lang w:eastAsia="en-GB"/>
        </w:rPr>
        <w:t> </w:t>
      </w:r>
    </w:p>
    <w:p w14:paraId="57A4F194" w14:textId="77777777" w:rsidR="0053442D" w:rsidRPr="008D5038" w:rsidRDefault="0053442D">
      <w:pPr>
        <w:rPr>
          <w:rFonts w:ascii="Arial" w:hAnsi="Arial" w:cs="Arial"/>
          <w:sz w:val="20"/>
          <w:szCs w:val="20"/>
        </w:rPr>
      </w:pPr>
    </w:p>
    <w:sectPr w:rsidR="0053442D" w:rsidRPr="008D5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619B"/>
    <w:multiLevelType w:val="hybridMultilevel"/>
    <w:tmpl w:val="6544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723C2"/>
    <w:multiLevelType w:val="hybridMultilevel"/>
    <w:tmpl w:val="157E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332DF3"/>
    <w:multiLevelType w:val="multilevel"/>
    <w:tmpl w:val="FE7A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76C7B"/>
    <w:multiLevelType w:val="multilevel"/>
    <w:tmpl w:val="15E6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214DA"/>
    <w:multiLevelType w:val="multilevel"/>
    <w:tmpl w:val="3E18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38"/>
    <w:rsid w:val="0053442D"/>
    <w:rsid w:val="007E4105"/>
    <w:rsid w:val="008D5038"/>
    <w:rsid w:val="00CC4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379D"/>
  <w15:chartTrackingRefBased/>
  <w15:docId w15:val="{B46DB70E-6170-4B8A-B4CF-921FAC2D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0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5038"/>
    <w:rPr>
      <w:b/>
      <w:bCs/>
    </w:rPr>
  </w:style>
  <w:style w:type="character" w:styleId="Hyperlink">
    <w:name w:val="Hyperlink"/>
    <w:basedOn w:val="DefaultParagraphFont"/>
    <w:uiPriority w:val="99"/>
    <w:semiHidden/>
    <w:unhideWhenUsed/>
    <w:rsid w:val="008D5038"/>
    <w:rPr>
      <w:color w:val="0000FF"/>
      <w:u w:val="single"/>
    </w:rPr>
  </w:style>
  <w:style w:type="paragraph" w:styleId="ListParagraph">
    <w:name w:val="List Paragraph"/>
    <w:basedOn w:val="Normal"/>
    <w:uiPriority w:val="34"/>
    <w:qFormat/>
    <w:rsid w:val="007E4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41701">
      <w:bodyDiv w:val="1"/>
      <w:marLeft w:val="0"/>
      <w:marRight w:val="0"/>
      <w:marTop w:val="0"/>
      <w:marBottom w:val="0"/>
      <w:divBdr>
        <w:top w:val="none" w:sz="0" w:space="0" w:color="auto"/>
        <w:left w:val="none" w:sz="0" w:space="0" w:color="auto"/>
        <w:bottom w:val="none" w:sz="0" w:space="0" w:color="auto"/>
        <w:right w:val="none" w:sz="0" w:space="0" w:color="auto"/>
      </w:divBdr>
    </w:div>
    <w:div w:id="149533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Stott</dc:creator>
  <cp:keywords/>
  <dc:description/>
  <cp:lastModifiedBy>Fee Aliu</cp:lastModifiedBy>
  <cp:revision>2</cp:revision>
  <dcterms:created xsi:type="dcterms:W3CDTF">2025-09-11T07:52:00Z</dcterms:created>
  <dcterms:modified xsi:type="dcterms:W3CDTF">2025-09-11T07:52:00Z</dcterms:modified>
</cp:coreProperties>
</file>