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Due to continued success and growth, we are seeking independent, self-employed Form F Assessors to undertake Form F assessments for prospective Foster Parents.</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 </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The Role</w:t>
      </w:r>
    </w:p>
    <w:p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assess and prepare prospective Foster Parents</w:t>
      </w:r>
    </w:p>
    <w:p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counsel out those applicants not suitable for the organisation</w:t>
      </w:r>
    </w:p>
    <w:p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prepare Form F reports for Fostering Panel</w:t>
      </w:r>
    </w:p>
    <w:p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present assessments to Fostering Panel</w:t>
      </w:r>
    </w:p>
    <w:p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You will work independently, to a high standard and within specified timescales.</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rsidR="007E4105" w:rsidRDefault="008D5038" w:rsidP="008D5038">
      <w:pPr>
        <w:shd w:val="clear" w:color="auto" w:fill="FFFFFF"/>
        <w:spacing w:after="0" w:line="240" w:lineRule="auto"/>
        <w:rPr>
          <w:rFonts w:ascii="Arial" w:eastAsia="Times New Roman" w:hAnsi="Arial" w:cs="Arial"/>
          <w:b/>
          <w:bCs/>
          <w:sz w:val="20"/>
          <w:szCs w:val="20"/>
          <w:lang w:eastAsia="en-GB"/>
        </w:rPr>
      </w:pPr>
      <w:r w:rsidRPr="008D5038">
        <w:rPr>
          <w:rFonts w:ascii="Arial" w:eastAsia="Times New Roman" w:hAnsi="Arial" w:cs="Arial"/>
          <w:b/>
          <w:bCs/>
          <w:sz w:val="20"/>
          <w:szCs w:val="20"/>
          <w:lang w:eastAsia="en-GB"/>
        </w:rPr>
        <w:t> Location</w:t>
      </w:r>
    </w:p>
    <w:p w:rsidR="007E4105" w:rsidRDefault="007E4105" w:rsidP="008D5038">
      <w:pPr>
        <w:shd w:val="clear" w:color="auto" w:fill="FFFFFF"/>
        <w:spacing w:after="0" w:line="240" w:lineRule="auto"/>
        <w:rPr>
          <w:rFonts w:ascii="Arial" w:eastAsia="Times New Roman" w:hAnsi="Arial" w:cs="Arial"/>
          <w:b/>
          <w:bCs/>
          <w:sz w:val="20"/>
          <w:szCs w:val="20"/>
          <w:lang w:eastAsia="en-GB"/>
        </w:rPr>
      </w:pPr>
    </w:p>
    <w:p w:rsidR="007E4105" w:rsidRPr="007E4105" w:rsidRDefault="007E4105" w:rsidP="007E4105">
      <w:pPr>
        <w:pStyle w:val="ListParagraph"/>
        <w:numPr>
          <w:ilvl w:val="0"/>
          <w:numId w:val="4"/>
        </w:numPr>
        <w:shd w:val="clear" w:color="auto" w:fill="FFFFFF"/>
        <w:spacing w:after="0" w:line="240" w:lineRule="auto"/>
        <w:rPr>
          <w:rFonts w:ascii="Arial" w:eastAsia="Times New Roman" w:hAnsi="Arial" w:cs="Arial"/>
          <w:bCs/>
          <w:sz w:val="20"/>
          <w:szCs w:val="20"/>
          <w:lang w:eastAsia="en-GB"/>
        </w:rPr>
      </w:pPr>
      <w:r w:rsidRPr="007E4105">
        <w:rPr>
          <w:rFonts w:ascii="Arial" w:eastAsia="Times New Roman" w:hAnsi="Arial" w:cs="Arial"/>
          <w:bCs/>
          <w:sz w:val="20"/>
          <w:szCs w:val="20"/>
          <w:lang w:eastAsia="en-GB"/>
        </w:rPr>
        <w:t xml:space="preserve">London </w:t>
      </w:r>
    </w:p>
    <w:p w:rsidR="007E4105" w:rsidRPr="007E4105" w:rsidRDefault="007E4105" w:rsidP="007E4105">
      <w:pPr>
        <w:pStyle w:val="ListParagraph"/>
        <w:numPr>
          <w:ilvl w:val="0"/>
          <w:numId w:val="4"/>
        </w:numPr>
        <w:shd w:val="clear" w:color="auto" w:fill="FFFFFF"/>
        <w:spacing w:after="0" w:line="240" w:lineRule="auto"/>
        <w:rPr>
          <w:rFonts w:ascii="Arial" w:eastAsia="Times New Roman" w:hAnsi="Arial" w:cs="Arial"/>
          <w:bCs/>
          <w:sz w:val="20"/>
          <w:szCs w:val="20"/>
          <w:lang w:eastAsia="en-GB"/>
        </w:rPr>
      </w:pPr>
      <w:r w:rsidRPr="007E4105">
        <w:rPr>
          <w:rFonts w:ascii="Arial" w:eastAsia="Times New Roman" w:hAnsi="Arial" w:cs="Arial"/>
          <w:bCs/>
          <w:sz w:val="20"/>
          <w:szCs w:val="20"/>
          <w:lang w:eastAsia="en-GB"/>
        </w:rPr>
        <w:t xml:space="preserve">Kent </w:t>
      </w:r>
    </w:p>
    <w:p w:rsidR="007E4105" w:rsidRPr="007E4105" w:rsidRDefault="007E4105" w:rsidP="007E4105">
      <w:pPr>
        <w:pStyle w:val="ListParagraph"/>
        <w:numPr>
          <w:ilvl w:val="0"/>
          <w:numId w:val="4"/>
        </w:numPr>
        <w:shd w:val="clear" w:color="auto" w:fill="FFFFFF"/>
        <w:spacing w:after="0" w:line="240" w:lineRule="auto"/>
        <w:rPr>
          <w:rFonts w:ascii="Arial" w:eastAsia="Times New Roman" w:hAnsi="Arial" w:cs="Arial"/>
          <w:bCs/>
          <w:sz w:val="20"/>
          <w:szCs w:val="20"/>
          <w:lang w:eastAsia="en-GB"/>
        </w:rPr>
      </w:pPr>
      <w:r w:rsidRPr="007E4105">
        <w:rPr>
          <w:rFonts w:ascii="Arial" w:eastAsia="Times New Roman" w:hAnsi="Arial" w:cs="Arial"/>
          <w:bCs/>
          <w:sz w:val="20"/>
          <w:szCs w:val="20"/>
          <w:lang w:eastAsia="en-GB"/>
        </w:rPr>
        <w:t xml:space="preserve">Thanet </w:t>
      </w:r>
    </w:p>
    <w:p w:rsidR="007E4105" w:rsidRPr="007E4105" w:rsidRDefault="007E4105" w:rsidP="007E4105">
      <w:pPr>
        <w:pStyle w:val="ListParagraph"/>
        <w:numPr>
          <w:ilvl w:val="0"/>
          <w:numId w:val="4"/>
        </w:numPr>
        <w:shd w:val="clear" w:color="auto" w:fill="FFFFFF"/>
        <w:spacing w:after="0" w:line="240" w:lineRule="auto"/>
        <w:rPr>
          <w:rFonts w:ascii="Arial" w:eastAsia="Times New Roman" w:hAnsi="Arial" w:cs="Arial"/>
          <w:bCs/>
          <w:sz w:val="20"/>
          <w:szCs w:val="20"/>
          <w:lang w:eastAsia="en-GB"/>
        </w:rPr>
      </w:pPr>
      <w:r w:rsidRPr="007E4105">
        <w:rPr>
          <w:rFonts w:ascii="Arial" w:eastAsia="Times New Roman" w:hAnsi="Arial" w:cs="Arial"/>
          <w:bCs/>
          <w:sz w:val="20"/>
          <w:szCs w:val="20"/>
          <w:lang w:eastAsia="en-GB"/>
        </w:rPr>
        <w:t xml:space="preserve">Essex </w:t>
      </w:r>
    </w:p>
    <w:p w:rsidR="007E4105" w:rsidRPr="007E4105" w:rsidRDefault="007E4105" w:rsidP="007E4105">
      <w:pPr>
        <w:pStyle w:val="ListParagraph"/>
        <w:numPr>
          <w:ilvl w:val="0"/>
          <w:numId w:val="4"/>
        </w:numPr>
        <w:shd w:val="clear" w:color="auto" w:fill="FFFFFF"/>
        <w:spacing w:after="0" w:line="240" w:lineRule="auto"/>
        <w:rPr>
          <w:rFonts w:ascii="Arial" w:eastAsia="Times New Roman" w:hAnsi="Arial" w:cs="Arial"/>
          <w:bCs/>
          <w:sz w:val="20"/>
          <w:szCs w:val="20"/>
          <w:lang w:eastAsia="en-GB"/>
        </w:rPr>
      </w:pPr>
      <w:r w:rsidRPr="007E4105">
        <w:rPr>
          <w:rFonts w:ascii="Arial" w:eastAsia="Times New Roman" w:hAnsi="Arial" w:cs="Arial"/>
          <w:bCs/>
          <w:sz w:val="20"/>
          <w:szCs w:val="20"/>
          <w:lang w:eastAsia="en-GB"/>
        </w:rPr>
        <w:t xml:space="preserve">Sussex </w:t>
      </w:r>
    </w:p>
    <w:p w:rsidR="007E4105" w:rsidRPr="008D5038" w:rsidRDefault="007E4105" w:rsidP="008D5038">
      <w:pPr>
        <w:shd w:val="clear" w:color="auto" w:fill="FFFFFF"/>
        <w:spacing w:after="0" w:line="240" w:lineRule="auto"/>
        <w:rPr>
          <w:rFonts w:ascii="Arial" w:eastAsia="Times New Roman" w:hAnsi="Arial" w:cs="Arial"/>
          <w:sz w:val="20"/>
          <w:szCs w:val="20"/>
          <w:lang w:eastAsia="en-GB"/>
        </w:rPr>
      </w:pPr>
    </w:p>
    <w:p w:rsidR="007E4105" w:rsidRDefault="007E4105" w:rsidP="008D5038">
      <w:pPr>
        <w:shd w:val="clear" w:color="auto" w:fill="FFFFFF"/>
        <w:spacing w:after="0" w:line="240" w:lineRule="auto"/>
        <w:rPr>
          <w:rFonts w:ascii="Arial" w:eastAsia="Times New Roman" w:hAnsi="Arial" w:cs="Arial"/>
          <w:b/>
          <w:bCs/>
          <w:sz w:val="20"/>
          <w:szCs w:val="20"/>
          <w:lang w:eastAsia="en-GB"/>
        </w:rPr>
      </w:pPr>
    </w:p>
    <w:p w:rsidR="008D5038" w:rsidRPr="008D5038" w:rsidRDefault="007E4105" w:rsidP="008D5038">
      <w:p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b/>
          <w:bCs/>
          <w:sz w:val="20"/>
          <w:szCs w:val="20"/>
          <w:lang w:eastAsia="en-GB"/>
        </w:rPr>
        <w:t>W</w:t>
      </w:r>
      <w:r w:rsidR="008D5038" w:rsidRPr="008D5038">
        <w:rPr>
          <w:rFonts w:ascii="Arial" w:eastAsia="Times New Roman" w:hAnsi="Arial" w:cs="Arial"/>
          <w:b/>
          <w:bCs/>
          <w:sz w:val="20"/>
          <w:szCs w:val="20"/>
          <w:lang w:eastAsia="en-GB"/>
        </w:rPr>
        <w:t>hat we offer</w:t>
      </w:r>
    </w:p>
    <w:p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Competitive professional fees;</w:t>
      </w:r>
    </w:p>
    <w:p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Professional guidance and advice, with access to training and development opportunities;</w:t>
      </w:r>
    </w:p>
    <w:p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Professional supervision.</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If you would like to apply to become an Independent Form F Assessor please download the application form and equal opportunities form below; once completed, please click 'apply' to upload your completed application form and support documentation.</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Please note the successful applicant must agree to an enhanced disclosure under the Disclosure and Barring Services (DBS) procedures and provide two references.</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By the Bridge with Cambian is committed to safeguarding and promoting the welfare of children, young people and vulnerable adults and expects all staff to share this commitment. By the Bridge with Cambian is an Equal Opportunities Employer.</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No agencies please.</w:t>
      </w:r>
    </w:p>
    <w:p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rsidR="0053442D" w:rsidRPr="008D5038" w:rsidRDefault="0053442D">
      <w:pPr>
        <w:rPr>
          <w:rFonts w:ascii="Arial" w:hAnsi="Arial" w:cs="Arial"/>
          <w:sz w:val="20"/>
          <w:szCs w:val="20"/>
        </w:rPr>
      </w:pPr>
      <w:bookmarkStart w:id="0" w:name="_GoBack"/>
      <w:bookmarkEnd w:id="0"/>
    </w:p>
    <w:sectPr w:rsidR="0053442D" w:rsidRPr="008D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723C2"/>
    <w:multiLevelType w:val="hybridMultilevel"/>
    <w:tmpl w:val="157E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32DF3"/>
    <w:multiLevelType w:val="multilevel"/>
    <w:tmpl w:val="FE7A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76C7B"/>
    <w:multiLevelType w:val="multilevel"/>
    <w:tmpl w:val="15E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214DA"/>
    <w:multiLevelType w:val="multilevel"/>
    <w:tmpl w:val="3E1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38"/>
    <w:rsid w:val="0053442D"/>
    <w:rsid w:val="007E4105"/>
    <w:rsid w:val="008D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F240"/>
  <w15:chartTrackingRefBased/>
  <w15:docId w15:val="{B46DB70E-6170-4B8A-B4CF-921FAC2D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0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5038"/>
    <w:rPr>
      <w:b/>
      <w:bCs/>
    </w:rPr>
  </w:style>
  <w:style w:type="character" w:styleId="Hyperlink">
    <w:name w:val="Hyperlink"/>
    <w:basedOn w:val="DefaultParagraphFont"/>
    <w:uiPriority w:val="99"/>
    <w:semiHidden/>
    <w:unhideWhenUsed/>
    <w:rsid w:val="008D5038"/>
    <w:rPr>
      <w:color w:val="0000FF"/>
      <w:u w:val="single"/>
    </w:rPr>
  </w:style>
  <w:style w:type="paragraph" w:styleId="ListParagraph">
    <w:name w:val="List Paragraph"/>
    <w:basedOn w:val="Normal"/>
    <w:uiPriority w:val="34"/>
    <w:qFormat/>
    <w:rsid w:val="007E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41701">
      <w:bodyDiv w:val="1"/>
      <w:marLeft w:val="0"/>
      <w:marRight w:val="0"/>
      <w:marTop w:val="0"/>
      <w:marBottom w:val="0"/>
      <w:divBdr>
        <w:top w:val="none" w:sz="0" w:space="0" w:color="auto"/>
        <w:left w:val="none" w:sz="0" w:space="0" w:color="auto"/>
        <w:bottom w:val="none" w:sz="0" w:space="0" w:color="auto"/>
        <w:right w:val="none" w:sz="0" w:space="0" w:color="auto"/>
      </w:divBdr>
    </w:div>
    <w:div w:id="14953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Stott</dc:creator>
  <cp:keywords/>
  <dc:description/>
  <cp:lastModifiedBy>Fidometa Aliu</cp:lastModifiedBy>
  <cp:revision>2</cp:revision>
  <dcterms:created xsi:type="dcterms:W3CDTF">2022-11-29T15:48:00Z</dcterms:created>
  <dcterms:modified xsi:type="dcterms:W3CDTF">2022-11-29T15:48:00Z</dcterms:modified>
</cp:coreProperties>
</file>