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DC" w:rsidRDefault="000C6EDC" w:rsidP="000C6ED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bookmarkStart w:id="0" w:name="_GoBack"/>
      <w:bookmarkEnd w:id="0"/>
    </w:p>
    <w:p w:rsidR="000C6EDC" w:rsidRPr="000C6EDC" w:rsidRDefault="000C6EDC" w:rsidP="000C6EDC">
      <w:pPr>
        <w:spacing w:after="0" w:line="240" w:lineRule="auto"/>
        <w:jc w:val="center"/>
        <w:rPr>
          <w:rFonts w:eastAsia="Times New Roman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noProof/>
          <w:sz w:val="32"/>
          <w:szCs w:val="32"/>
          <w:lang w:eastAsia="en-GB"/>
        </w:rPr>
        <w:drawing>
          <wp:inline distT="0" distB="0" distL="0" distR="0" wp14:anchorId="2648667C">
            <wp:extent cx="190500" cy="16390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3" cy="168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32"/>
          <w:szCs w:val="32"/>
          <w:lang w:eastAsia="en-GB"/>
        </w:rPr>
        <w:t xml:space="preserve"> </w:t>
      </w:r>
      <w:r w:rsidRPr="000C6EDC">
        <w:rPr>
          <w:rFonts w:eastAsia="Times New Roman" w:cs="Arial"/>
          <w:b/>
          <w:sz w:val="32"/>
          <w:szCs w:val="32"/>
          <w:lang w:eastAsia="en-GB"/>
        </w:rPr>
        <w:t>LINX 16+ CARETECH CHILDREN’S SERVICES</w:t>
      </w:r>
    </w:p>
    <w:p w:rsidR="000C6EDC" w:rsidRPr="00AB08C5" w:rsidRDefault="000C6EDC" w:rsidP="00AB4694">
      <w:pPr>
        <w:jc w:val="center"/>
        <w:rPr>
          <w:rFonts w:eastAsia="Times New Roman" w:cs="Arial"/>
          <w:b/>
          <w:sz w:val="28"/>
          <w:szCs w:val="20"/>
          <w:lang w:eastAsia="en-GB"/>
        </w:rPr>
      </w:pPr>
      <w:r w:rsidRPr="00AB08C5">
        <w:rPr>
          <w:rFonts w:eastAsia="Times New Roman" w:cs="Arial"/>
          <w:b/>
          <w:sz w:val="28"/>
          <w:szCs w:val="20"/>
          <w:lang w:eastAsia="en-GB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0C6EDC" w:rsidRPr="00AB4694" w:rsidTr="000C6EDC">
        <w:tc>
          <w:tcPr>
            <w:tcW w:w="2093" w:type="dxa"/>
          </w:tcPr>
          <w:p w:rsidR="005B6684" w:rsidRDefault="005B6684" w:rsidP="000C6EDC">
            <w:pPr>
              <w:rPr>
                <w:rFonts w:eastAsia="Times New Roman" w:cs="Arial"/>
                <w:lang w:eastAsia="en-GB"/>
              </w:rPr>
            </w:pPr>
          </w:p>
          <w:p w:rsidR="000C6EDC" w:rsidRDefault="000C6EDC" w:rsidP="000C6EDC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Job Title</w:t>
            </w:r>
          </w:p>
          <w:p w:rsidR="005B6684" w:rsidRPr="00AB4694" w:rsidRDefault="005B6684" w:rsidP="000C6EDC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5B6684" w:rsidRDefault="005B6684" w:rsidP="000C6EDC">
            <w:pPr>
              <w:rPr>
                <w:rFonts w:eastAsia="Times New Roman" w:cs="Arial"/>
                <w:b/>
                <w:lang w:eastAsia="en-GB"/>
              </w:rPr>
            </w:pPr>
          </w:p>
          <w:p w:rsidR="00AB4694" w:rsidRPr="00AB08C5" w:rsidRDefault="002631A7" w:rsidP="000C6EDC">
            <w:pPr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Support</w:t>
            </w:r>
            <w:r w:rsidR="00AB4694" w:rsidRPr="00AB08C5">
              <w:rPr>
                <w:rFonts w:eastAsia="Times New Roman" w:cs="Arial"/>
                <w:b/>
                <w:lang w:eastAsia="en-GB"/>
              </w:rPr>
              <w:t xml:space="preserve"> W</w:t>
            </w:r>
            <w:r w:rsidR="000C6EDC" w:rsidRPr="00AB08C5">
              <w:rPr>
                <w:rFonts w:eastAsia="Times New Roman" w:cs="Arial"/>
                <w:b/>
                <w:lang w:eastAsia="en-GB"/>
              </w:rPr>
              <w:t>orker</w:t>
            </w:r>
            <w:r w:rsidR="00B6620A">
              <w:rPr>
                <w:rFonts w:eastAsia="Times New Roman" w:cs="Arial"/>
                <w:b/>
                <w:lang w:eastAsia="en-GB"/>
              </w:rPr>
              <w:t xml:space="preserve"> </w:t>
            </w:r>
          </w:p>
        </w:tc>
      </w:tr>
      <w:tr w:rsidR="000C6EDC" w:rsidRPr="00AB4694" w:rsidTr="000C6EDC">
        <w:tc>
          <w:tcPr>
            <w:tcW w:w="2093" w:type="dxa"/>
          </w:tcPr>
          <w:p w:rsidR="005B6684" w:rsidRDefault="005B6684" w:rsidP="000C6EDC">
            <w:pPr>
              <w:rPr>
                <w:rFonts w:eastAsia="Times New Roman" w:cs="Arial"/>
                <w:lang w:eastAsia="en-GB"/>
              </w:rPr>
            </w:pPr>
          </w:p>
          <w:p w:rsidR="000C6EDC" w:rsidRPr="00AB4694" w:rsidRDefault="000C6EDC" w:rsidP="000C6EDC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Job Purpose</w:t>
            </w:r>
          </w:p>
        </w:tc>
        <w:tc>
          <w:tcPr>
            <w:tcW w:w="7149" w:type="dxa"/>
          </w:tcPr>
          <w:p w:rsidR="005B6684" w:rsidRDefault="005B6684" w:rsidP="000C6EDC"/>
          <w:p w:rsidR="000C6EDC" w:rsidRDefault="00AB4694" w:rsidP="000C6EDC">
            <w:r w:rsidRPr="00AB4694">
              <w:t>To provide a supportive environment with clear and consistent approaches in</w:t>
            </w:r>
            <w:r w:rsidR="009A401F">
              <w:t xml:space="preserve"> line with Linx 16+ Supported Acommodation</w:t>
            </w:r>
            <w:r w:rsidRPr="00AB4694">
              <w:t xml:space="preserve"> Services - CareTech Children’s Services Philosophy of Care, Policies and Procedures</w:t>
            </w:r>
          </w:p>
          <w:p w:rsidR="005B6684" w:rsidRPr="00AB4694" w:rsidRDefault="005B6684" w:rsidP="000C6EDC"/>
        </w:tc>
      </w:tr>
      <w:tr w:rsidR="000C6EDC" w:rsidRPr="00AB4694" w:rsidTr="000C6EDC">
        <w:tc>
          <w:tcPr>
            <w:tcW w:w="2093" w:type="dxa"/>
          </w:tcPr>
          <w:p w:rsidR="005B6684" w:rsidRDefault="005B6684" w:rsidP="000C6EDC">
            <w:pPr>
              <w:rPr>
                <w:rFonts w:eastAsia="Times New Roman" w:cs="Arial"/>
                <w:lang w:eastAsia="en-GB"/>
              </w:rPr>
            </w:pPr>
          </w:p>
          <w:p w:rsidR="000C6EDC" w:rsidRDefault="000C6EDC" w:rsidP="000C6EDC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Responsible to</w:t>
            </w:r>
          </w:p>
          <w:p w:rsidR="005B6684" w:rsidRPr="00AB4694" w:rsidRDefault="005B6684" w:rsidP="000C6EDC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5B6684" w:rsidRDefault="005B6684" w:rsidP="00AB4694">
            <w:pPr>
              <w:rPr>
                <w:rFonts w:eastAsia="Times New Roman" w:cs="Arial"/>
                <w:lang w:eastAsia="en-GB"/>
              </w:rPr>
            </w:pPr>
          </w:p>
          <w:p w:rsidR="000C6EDC" w:rsidRPr="00AB4694" w:rsidRDefault="00AB4694" w:rsidP="00AB4694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 xml:space="preserve">Team Leader, Service Manager, </w:t>
            </w:r>
            <w:r>
              <w:rPr>
                <w:rFonts w:eastAsia="Times New Roman" w:cs="Arial"/>
                <w:lang w:eastAsia="en-GB"/>
              </w:rPr>
              <w:t>Operations Manager, Head of Service</w:t>
            </w:r>
          </w:p>
        </w:tc>
      </w:tr>
      <w:tr w:rsidR="000C6EDC" w:rsidRPr="00AB4694" w:rsidTr="000C6EDC">
        <w:tc>
          <w:tcPr>
            <w:tcW w:w="2093" w:type="dxa"/>
          </w:tcPr>
          <w:p w:rsidR="005B6684" w:rsidRDefault="005B6684" w:rsidP="000C6EDC">
            <w:pPr>
              <w:rPr>
                <w:rFonts w:eastAsia="Times New Roman" w:cs="Arial"/>
                <w:lang w:eastAsia="en-GB"/>
              </w:rPr>
            </w:pPr>
          </w:p>
          <w:p w:rsidR="005B6684" w:rsidRDefault="000C6EDC" w:rsidP="000C6EDC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Hours</w:t>
            </w:r>
          </w:p>
          <w:p w:rsidR="000C6EDC" w:rsidRPr="00AB4694" w:rsidRDefault="000C6EDC" w:rsidP="000C6EDC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7149" w:type="dxa"/>
          </w:tcPr>
          <w:p w:rsidR="005B6684" w:rsidRDefault="005B6684" w:rsidP="00AB4694">
            <w:pPr>
              <w:rPr>
                <w:rFonts w:eastAsia="Times New Roman" w:cs="Arial"/>
                <w:lang w:eastAsia="en-GB"/>
              </w:rPr>
            </w:pPr>
          </w:p>
          <w:p w:rsidR="000C6EDC" w:rsidRPr="00AB4694" w:rsidRDefault="00AB4694" w:rsidP="00AB4694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Full time 37.5 hours + 2 sleep ins per week if required – part time pro rata  </w:t>
            </w:r>
          </w:p>
        </w:tc>
      </w:tr>
      <w:tr w:rsidR="00AB4694" w:rsidRPr="00AB4694" w:rsidTr="000C6EDC">
        <w:tc>
          <w:tcPr>
            <w:tcW w:w="2093" w:type="dxa"/>
          </w:tcPr>
          <w:p w:rsidR="005B6684" w:rsidRDefault="005B6684" w:rsidP="000C6EDC">
            <w:pPr>
              <w:rPr>
                <w:rFonts w:eastAsia="Times New Roman" w:cs="Arial"/>
                <w:lang w:eastAsia="en-GB"/>
              </w:rPr>
            </w:pPr>
          </w:p>
          <w:p w:rsidR="00AB4694" w:rsidRDefault="00AB4694" w:rsidP="000C6EDC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Qualifications</w:t>
            </w:r>
          </w:p>
          <w:p w:rsidR="005B6684" w:rsidRPr="00AB4694" w:rsidRDefault="005B6684" w:rsidP="000C6EDC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5B6684" w:rsidRDefault="005B6684" w:rsidP="00AB4694">
            <w:pPr>
              <w:rPr>
                <w:rFonts w:eastAsia="Times New Roman" w:cs="Arial"/>
                <w:lang w:eastAsia="en-GB"/>
              </w:rPr>
            </w:pPr>
          </w:p>
          <w:p w:rsidR="00AB4694" w:rsidRDefault="00AB4694" w:rsidP="00AB4694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NVQ/CQF 3 CCYP or commitment to complete within 2 years </w:t>
            </w:r>
          </w:p>
        </w:tc>
      </w:tr>
    </w:tbl>
    <w:p w:rsidR="000C6EDC" w:rsidRDefault="000C6EDC" w:rsidP="000C6EDC">
      <w:pPr>
        <w:jc w:val="center"/>
        <w:rPr>
          <w:rFonts w:ascii="Arial" w:eastAsia="Times New Roman" w:hAnsi="Arial" w:cs="Arial"/>
          <w:sz w:val="28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8C5" w:rsidTr="00AB08C5">
        <w:tc>
          <w:tcPr>
            <w:tcW w:w="9242" w:type="dxa"/>
          </w:tcPr>
          <w:p w:rsidR="00AB08C5" w:rsidRPr="00AB08C5" w:rsidRDefault="00AB08C5" w:rsidP="000C6EDC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AB08C5">
              <w:rPr>
                <w:rFonts w:eastAsia="Times New Roman" w:cs="Arial"/>
                <w:b/>
                <w:sz w:val="24"/>
                <w:szCs w:val="24"/>
                <w:lang w:eastAsia="en-GB"/>
              </w:rPr>
              <w:t>Job Purpose</w:t>
            </w:r>
          </w:p>
        </w:tc>
      </w:tr>
    </w:tbl>
    <w:p w:rsidR="00AB08C5" w:rsidRDefault="00AB08C5" w:rsidP="00AB08C5">
      <w:pPr>
        <w:pStyle w:val="Default"/>
      </w:pPr>
    </w:p>
    <w:p w:rsidR="00AB08C5" w:rsidRDefault="00AB08C5" w:rsidP="00AB08C5">
      <w:pPr>
        <w:pStyle w:val="Default"/>
      </w:pPr>
      <w:r>
        <w:t xml:space="preserve"> </w:t>
      </w:r>
    </w:p>
    <w:p w:rsidR="00AB08C5" w:rsidRDefault="00AB08C5" w:rsidP="00AB08C5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8C5">
        <w:rPr>
          <w:rFonts w:asciiTheme="minorHAnsi" w:hAnsiTheme="minorHAnsi"/>
          <w:sz w:val="22"/>
          <w:szCs w:val="22"/>
        </w:rPr>
        <w:t>To promote the welfare, safety</w:t>
      </w:r>
      <w:r>
        <w:rPr>
          <w:rFonts w:asciiTheme="minorHAnsi" w:hAnsiTheme="minorHAnsi"/>
          <w:sz w:val="22"/>
          <w:szCs w:val="22"/>
        </w:rPr>
        <w:t>, personal development and well-</w:t>
      </w:r>
      <w:r w:rsidRPr="00AB08C5">
        <w:rPr>
          <w:rFonts w:asciiTheme="minorHAnsi" w:hAnsiTheme="minorHAnsi"/>
          <w:sz w:val="22"/>
          <w:szCs w:val="22"/>
        </w:rPr>
        <w:t>being of young people receiving</w:t>
      </w:r>
      <w:r>
        <w:rPr>
          <w:rFonts w:asciiTheme="minorHAnsi" w:hAnsiTheme="minorHAnsi"/>
          <w:sz w:val="22"/>
          <w:szCs w:val="22"/>
        </w:rPr>
        <w:t xml:space="preserve"> support from the service</w:t>
      </w:r>
    </w:p>
    <w:p w:rsidR="00AB08C5" w:rsidRDefault="00AB08C5" w:rsidP="00AB08C5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8C5">
        <w:rPr>
          <w:rFonts w:asciiTheme="minorHAnsi" w:hAnsiTheme="minorHAnsi"/>
          <w:sz w:val="22"/>
          <w:szCs w:val="22"/>
        </w:rPr>
        <w:t xml:space="preserve"> To ensure that the physical, emotional and psychological needs of young people in the company’s car</w:t>
      </w:r>
      <w:r>
        <w:rPr>
          <w:rFonts w:asciiTheme="minorHAnsi" w:hAnsiTheme="minorHAnsi"/>
          <w:sz w:val="22"/>
          <w:szCs w:val="22"/>
        </w:rPr>
        <w:t>e are met where at all possible</w:t>
      </w:r>
    </w:p>
    <w:p w:rsidR="00AB08C5" w:rsidRDefault="00AB08C5" w:rsidP="00AB08C5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B08C5">
        <w:rPr>
          <w:rFonts w:asciiTheme="minorHAnsi" w:hAnsiTheme="minorHAnsi"/>
          <w:sz w:val="22"/>
          <w:szCs w:val="22"/>
        </w:rPr>
        <w:t>To participate in the day-to-day operation of the service provided in accordance with organisat</w:t>
      </w:r>
      <w:r>
        <w:rPr>
          <w:rFonts w:asciiTheme="minorHAnsi" w:hAnsiTheme="minorHAnsi"/>
          <w:sz w:val="22"/>
          <w:szCs w:val="22"/>
        </w:rPr>
        <w:t>ional guidelines and objectives</w:t>
      </w:r>
    </w:p>
    <w:p w:rsidR="00AB08C5" w:rsidRDefault="00AB08C5" w:rsidP="00517E8E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 w:rsidRPr="00AB08C5">
        <w:rPr>
          <w:rFonts w:cs="Arial"/>
          <w:color w:val="000000"/>
        </w:rPr>
        <w:t xml:space="preserve">To recognise the potential capabilities and aspirations of all young people </w:t>
      </w:r>
      <w:r>
        <w:rPr>
          <w:rFonts w:cs="Arial"/>
          <w:color w:val="000000"/>
        </w:rPr>
        <w:t xml:space="preserve">and </w:t>
      </w:r>
      <w:r w:rsidRPr="00AB08C5">
        <w:rPr>
          <w:rFonts w:cs="Arial"/>
          <w:color w:val="000000"/>
        </w:rPr>
        <w:t>provide the opportunities, encouragement and support whereby individual potential may be rea</w:t>
      </w:r>
      <w:r w:rsidR="00517E8E">
        <w:rPr>
          <w:rFonts w:cs="Arial"/>
          <w:color w:val="000000"/>
        </w:rPr>
        <w:t>lised and independence promoted</w:t>
      </w:r>
    </w:p>
    <w:p w:rsidR="00517E8E" w:rsidRPr="00517E8E" w:rsidRDefault="00517E8E" w:rsidP="00517E8E">
      <w:pPr>
        <w:pStyle w:val="ListParagraph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8C5" w:rsidTr="00AB08C5">
        <w:tc>
          <w:tcPr>
            <w:tcW w:w="9242" w:type="dxa"/>
          </w:tcPr>
          <w:p w:rsidR="00AB08C5" w:rsidRPr="00AB08C5" w:rsidRDefault="00AB08C5" w:rsidP="000C6ED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Main Duties and Responsibilities</w:t>
            </w:r>
          </w:p>
        </w:tc>
      </w:tr>
    </w:tbl>
    <w:p w:rsidR="00517E8E" w:rsidRDefault="00517E8E" w:rsidP="00517E8E">
      <w:pPr>
        <w:pStyle w:val="Default"/>
      </w:pPr>
    </w:p>
    <w:p w:rsidR="00517E8E" w:rsidRDefault="00517E8E" w:rsidP="00517E8E">
      <w:pPr>
        <w:pStyle w:val="Default"/>
      </w:pPr>
      <w:r>
        <w:t xml:space="preserve"> </w:t>
      </w:r>
    </w:p>
    <w:p w:rsidR="00300E4F" w:rsidRPr="00300E4F" w:rsidRDefault="00300E4F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300E4F">
        <w:rPr>
          <w:rFonts w:cs="Arial"/>
          <w:color w:val="000000"/>
        </w:rPr>
        <w:t>To work in line at all times with standards designa</w:t>
      </w:r>
      <w:r>
        <w:rPr>
          <w:rFonts w:cs="Arial"/>
          <w:color w:val="000000"/>
        </w:rPr>
        <w:t xml:space="preserve">ted by the Children Act, Leaving Care Act </w:t>
      </w:r>
      <w:r w:rsidRPr="00300E4F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Local Safeguarding Procedures and other relevant legislation</w:t>
      </w:r>
    </w:p>
    <w:p w:rsid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adhere </w:t>
      </w:r>
      <w:r w:rsidRPr="00517E8E">
        <w:rPr>
          <w:rFonts w:cs="Arial"/>
          <w:color w:val="000000"/>
        </w:rPr>
        <w:t xml:space="preserve">at all times </w:t>
      </w:r>
      <w:r>
        <w:rPr>
          <w:rFonts w:cs="Arial"/>
          <w:color w:val="000000"/>
        </w:rPr>
        <w:t xml:space="preserve">to </w:t>
      </w:r>
      <w:r w:rsidRPr="00517E8E">
        <w:rPr>
          <w:rFonts w:cs="Arial"/>
          <w:color w:val="000000"/>
        </w:rPr>
        <w:t>the organisational p</w:t>
      </w:r>
      <w:r>
        <w:rPr>
          <w:rFonts w:cs="Arial"/>
          <w:color w:val="000000"/>
        </w:rPr>
        <w:t>olicies, procedures and guidelines</w:t>
      </w:r>
    </w:p>
    <w:p w:rsidR="00517E8E" w:rsidRP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t>To be aware of the S</w:t>
      </w:r>
      <w:r w:rsidR="002631A7">
        <w:t>ervice Specification and Support</w:t>
      </w:r>
      <w:r w:rsidRPr="00517E8E">
        <w:t xml:space="preserve"> Worker’s role in implementing it</w:t>
      </w:r>
    </w:p>
    <w:p w:rsidR="00517E8E" w:rsidRP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t xml:space="preserve"> To be aware of company guidelines on Codes of Conduct and to set an acceptable role model standard</w:t>
      </w:r>
    </w:p>
    <w:p w:rsid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rPr>
          <w:rFonts w:cs="Arial"/>
          <w:color w:val="000000"/>
        </w:rPr>
        <w:t>To promote and uphold anti-discriminatory practices and equal opportunity practi</w:t>
      </w:r>
      <w:r>
        <w:rPr>
          <w:rFonts w:cs="Arial"/>
          <w:color w:val="000000"/>
        </w:rPr>
        <w:t>ces in line with Company Policy</w:t>
      </w:r>
    </w:p>
    <w:p w:rsidR="00EA2E94" w:rsidRPr="00EA2E94" w:rsidRDefault="00EA2E94" w:rsidP="00EA2E94">
      <w:pPr>
        <w:rPr>
          <w:rFonts w:cs="Arial"/>
          <w:color w:val="000000"/>
        </w:rPr>
      </w:pPr>
    </w:p>
    <w:p w:rsidR="00300E4F" w:rsidRDefault="00300E4F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300E4F">
        <w:rPr>
          <w:rFonts w:cs="Arial"/>
          <w:color w:val="000000"/>
        </w:rPr>
        <w:t>To promote and uphold the good reputation of the company in all contact with external agencies</w:t>
      </w:r>
      <w:r>
        <w:rPr>
          <w:rFonts w:cs="Arial"/>
          <w:color w:val="000000"/>
        </w:rPr>
        <w:t>, professionals</w:t>
      </w:r>
      <w:r w:rsidRPr="00300E4F">
        <w:rPr>
          <w:rFonts w:cs="Arial"/>
          <w:color w:val="000000"/>
        </w:rPr>
        <w:t xml:space="preserve"> and individuals</w:t>
      </w:r>
    </w:p>
    <w:p w:rsid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rPr>
          <w:rFonts w:cs="Arial"/>
          <w:color w:val="000000"/>
        </w:rPr>
        <w:t>To create a friendly and relaxed environment for the young person’s encouraging enjoyment, self-motivation, self-esteem and re</w:t>
      </w:r>
      <w:r>
        <w:rPr>
          <w:rFonts w:cs="Arial"/>
          <w:color w:val="000000"/>
        </w:rPr>
        <w:t>spect for themselves and others</w:t>
      </w:r>
    </w:p>
    <w:p w:rsidR="000223EE" w:rsidRDefault="000223EE" w:rsidP="000223E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>To assist in the maintenance, good housekeeping and upkeep of the service</w:t>
      </w:r>
    </w:p>
    <w:p w:rsidR="00300E4F" w:rsidRPr="00EA2E94" w:rsidRDefault="00300E4F" w:rsidP="00EA2E9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Pr="00300E4F">
        <w:rPr>
          <w:rFonts w:cs="Arial"/>
          <w:color w:val="000000"/>
        </w:rPr>
        <w:t>o encourage and support young peop</w:t>
      </w:r>
      <w:r>
        <w:rPr>
          <w:rFonts w:cs="Arial"/>
          <w:color w:val="000000"/>
        </w:rPr>
        <w:t xml:space="preserve">le as to invest </w:t>
      </w:r>
      <w:r w:rsidRPr="00300E4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in the physical environment, including their own rooms and communal areas</w:t>
      </w:r>
      <w:r w:rsidR="00C47EEA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and </w:t>
      </w:r>
      <w:r w:rsidRPr="00300E4F">
        <w:rPr>
          <w:rFonts w:cs="Arial"/>
          <w:color w:val="000000"/>
        </w:rPr>
        <w:t>to be responsible</w:t>
      </w:r>
      <w:r>
        <w:rPr>
          <w:rFonts w:cs="Arial"/>
          <w:color w:val="000000"/>
        </w:rPr>
        <w:t xml:space="preserve"> for their own personal effects</w:t>
      </w:r>
    </w:p>
    <w:p w:rsidR="000223EE" w:rsidRDefault="000223EE" w:rsidP="000223E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 xml:space="preserve"> To be aware, familiar with</w:t>
      </w:r>
      <w:r w:rsidR="00C47EEA">
        <w:rPr>
          <w:rFonts w:cs="Arial"/>
          <w:color w:val="000000"/>
        </w:rPr>
        <w:t>,</w:t>
      </w:r>
      <w:r w:rsidRPr="000223EE">
        <w:rPr>
          <w:rFonts w:cs="Arial"/>
          <w:color w:val="000000"/>
        </w:rPr>
        <w:t xml:space="preserve"> and observe the company guidelines on Health and Safety, Fire Sa</w:t>
      </w:r>
      <w:r w:rsidR="00C47EEA">
        <w:rPr>
          <w:rFonts w:cs="Arial"/>
          <w:color w:val="000000"/>
        </w:rPr>
        <w:t>fety procedures and Infection C</w:t>
      </w:r>
      <w:r>
        <w:rPr>
          <w:rFonts w:cs="Arial"/>
          <w:color w:val="000000"/>
        </w:rPr>
        <w:t xml:space="preserve">ontrol </w:t>
      </w:r>
    </w:p>
    <w:p w:rsidR="00300E4F" w:rsidRDefault="000223EE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>To assist with the day-to-day administ</w:t>
      </w:r>
      <w:r>
        <w:rPr>
          <w:rFonts w:cs="Arial"/>
          <w:color w:val="000000"/>
        </w:rPr>
        <w:t xml:space="preserve">ration of the service </w:t>
      </w:r>
      <w:r w:rsidRPr="000223EE">
        <w:rPr>
          <w:rFonts w:cs="Arial"/>
          <w:color w:val="000000"/>
        </w:rPr>
        <w:t xml:space="preserve">by completing and </w:t>
      </w:r>
      <w:r>
        <w:rPr>
          <w:rFonts w:cs="Arial"/>
          <w:color w:val="000000"/>
        </w:rPr>
        <w:t>maintaining accurate recordings</w:t>
      </w:r>
    </w:p>
    <w:p w:rsidR="00B133F4" w:rsidRPr="00B133F4" w:rsidRDefault="00B133F4" w:rsidP="00B133F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B133F4">
        <w:rPr>
          <w:rFonts w:cs="Arial"/>
          <w:color w:val="000000"/>
        </w:rPr>
        <w:t xml:space="preserve">To provide objective and professionally sound verbal and written information </w:t>
      </w:r>
      <w:r>
        <w:rPr>
          <w:rFonts w:cs="Arial"/>
          <w:color w:val="000000"/>
        </w:rPr>
        <w:t>on a daily basis where required</w:t>
      </w:r>
    </w:p>
    <w:p w:rsidR="000223EE" w:rsidRPr="00300E4F" w:rsidRDefault="00517E8E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rPr>
          <w:rFonts w:cs="Arial"/>
          <w:color w:val="000000"/>
        </w:rPr>
        <w:t>To play an active part and promote th</w:t>
      </w:r>
      <w:r>
        <w:rPr>
          <w:rFonts w:cs="Arial"/>
          <w:color w:val="000000"/>
        </w:rPr>
        <w:t>e participation of young people</w:t>
      </w:r>
      <w:r w:rsidRPr="00517E8E">
        <w:rPr>
          <w:rFonts w:cs="Arial"/>
          <w:color w:val="000000"/>
        </w:rPr>
        <w:t xml:space="preserve"> in the decision making </w:t>
      </w:r>
      <w:r>
        <w:rPr>
          <w:rFonts w:cs="Arial"/>
          <w:color w:val="000000"/>
        </w:rPr>
        <w:t>process of the service</w:t>
      </w:r>
    </w:p>
    <w:p w:rsidR="000223EE" w:rsidRDefault="000223EE" w:rsidP="000223E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>To assist</w:t>
      </w:r>
      <w:r>
        <w:rPr>
          <w:rFonts w:cs="Arial"/>
          <w:color w:val="000000"/>
        </w:rPr>
        <w:t xml:space="preserve"> where appropriate, </w:t>
      </w:r>
      <w:r w:rsidRPr="000223EE">
        <w:rPr>
          <w:rFonts w:cs="Arial"/>
          <w:color w:val="000000"/>
        </w:rPr>
        <w:t xml:space="preserve"> with the process of developing effect</w:t>
      </w:r>
      <w:r w:rsidR="00C47EEA">
        <w:rPr>
          <w:rFonts w:cs="Arial"/>
          <w:color w:val="000000"/>
        </w:rPr>
        <w:t xml:space="preserve">ive partnerships with parents, </w:t>
      </w:r>
      <w:r>
        <w:rPr>
          <w:rFonts w:cs="Arial"/>
          <w:color w:val="000000"/>
        </w:rPr>
        <w:t>families</w:t>
      </w:r>
      <w:r w:rsidR="00C47EEA">
        <w:rPr>
          <w:rFonts w:cs="Arial"/>
          <w:color w:val="000000"/>
        </w:rPr>
        <w:t xml:space="preserve"> and other stakeholders</w:t>
      </w:r>
    </w:p>
    <w:p w:rsidR="000223EE" w:rsidRPr="00C47EEA" w:rsidRDefault="000223EE" w:rsidP="00C47EEA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>To support and maintain effective working relationships with all other staff</w:t>
      </w:r>
      <w:r w:rsidR="00C47EEA">
        <w:rPr>
          <w:rFonts w:cs="Arial"/>
          <w:color w:val="000000"/>
        </w:rPr>
        <w:t>,</w:t>
      </w:r>
      <w:r w:rsidRPr="000223EE">
        <w:rPr>
          <w:rFonts w:cs="Arial"/>
          <w:color w:val="000000"/>
        </w:rPr>
        <w:t xml:space="preserve"> and to promote good relationships with local resi</w:t>
      </w:r>
      <w:r>
        <w:rPr>
          <w:rFonts w:cs="Arial"/>
          <w:color w:val="000000"/>
        </w:rPr>
        <w:t>dents and the general community</w:t>
      </w:r>
    </w:p>
    <w:p w:rsidR="00F65E6F" w:rsidRP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>To provide the opportunity for young people to discuss their fears and concern</w:t>
      </w:r>
      <w:r>
        <w:rPr>
          <w:rFonts w:cs="Arial"/>
          <w:color w:val="000000"/>
        </w:rPr>
        <w:t xml:space="preserve">s and offer supportive counsel  - </w:t>
      </w:r>
      <w:r w:rsidRPr="00F65E6F">
        <w:rPr>
          <w:rFonts w:cs="Arial"/>
          <w:color w:val="000000"/>
        </w:rPr>
        <w:t>bar chi</w:t>
      </w:r>
      <w:r>
        <w:rPr>
          <w:rFonts w:cs="Arial"/>
          <w:color w:val="000000"/>
        </w:rPr>
        <w:t>ld protection responsibilities</w:t>
      </w:r>
    </w:p>
    <w:p w:rsidR="00517E8E" w:rsidRDefault="00517E8E" w:rsidP="00517E8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517E8E">
        <w:rPr>
          <w:rFonts w:cs="Arial"/>
          <w:color w:val="000000"/>
        </w:rPr>
        <w:t>To provide young people with information and advice where appropriate or to help them to seek advice from appropriate sources</w:t>
      </w:r>
    </w:p>
    <w:p w:rsidR="00F65E6F" w:rsidRDefault="000223EE" w:rsidP="000223E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participate in advising and encouraging young people to access and participate in </w:t>
      </w:r>
      <w:r w:rsidRPr="000223EE">
        <w:rPr>
          <w:rFonts w:cs="Arial"/>
          <w:color w:val="000000"/>
        </w:rPr>
        <w:t>education</w:t>
      </w:r>
      <w:r>
        <w:rPr>
          <w:rFonts w:cs="Arial"/>
          <w:color w:val="000000"/>
        </w:rPr>
        <w:t>, employment or training programmes</w:t>
      </w:r>
    </w:p>
    <w:p w:rsidR="000223EE" w:rsidRPr="00F65E6F" w:rsidRDefault="000223EE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F65E6F" w:rsidRPr="00F65E6F">
        <w:rPr>
          <w:rFonts w:cs="Arial"/>
          <w:color w:val="000000"/>
        </w:rPr>
        <w:t xml:space="preserve">To support young people </w:t>
      </w:r>
      <w:r w:rsidR="00F65E6F">
        <w:rPr>
          <w:rFonts w:cs="Arial"/>
          <w:color w:val="000000"/>
        </w:rPr>
        <w:t xml:space="preserve">attending interviews for school, further education, </w:t>
      </w:r>
      <w:r w:rsidR="00F65E6F" w:rsidRPr="00F65E6F">
        <w:rPr>
          <w:rFonts w:cs="Arial"/>
          <w:color w:val="000000"/>
        </w:rPr>
        <w:t>employment</w:t>
      </w:r>
      <w:r w:rsidR="00F65E6F">
        <w:rPr>
          <w:rFonts w:cs="Arial"/>
          <w:color w:val="000000"/>
        </w:rPr>
        <w:t xml:space="preserve">, training, housing, solicitors etc. </w:t>
      </w:r>
    </w:p>
    <w:p w:rsidR="00300E4F" w:rsidRDefault="000223EE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0223EE">
        <w:rPr>
          <w:rFonts w:cs="Arial"/>
          <w:color w:val="000000"/>
        </w:rPr>
        <w:t>To contribute to the reviewing and monitoring process in the development of</w:t>
      </w:r>
      <w:r>
        <w:rPr>
          <w:rFonts w:cs="Arial"/>
          <w:color w:val="000000"/>
        </w:rPr>
        <w:t xml:space="preserve"> each individual Placement Plan</w:t>
      </w:r>
    </w:p>
    <w:p w:rsidR="00300E4F" w:rsidRDefault="00300E4F" w:rsidP="00300E4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encourage and support young people to undertake the Independence Programme </w:t>
      </w:r>
      <w:r w:rsidR="00F65E6F">
        <w:rPr>
          <w:rFonts w:cs="Arial"/>
          <w:color w:val="000000"/>
        </w:rPr>
        <w:t>and reach identified and a</w:t>
      </w:r>
      <w:r w:rsidR="00C47EEA">
        <w:rPr>
          <w:rFonts w:cs="Arial"/>
          <w:color w:val="000000"/>
        </w:rPr>
        <w:t>greed outcomes as they move to i</w:t>
      </w:r>
      <w:r w:rsidR="00F65E6F">
        <w:rPr>
          <w:rFonts w:cs="Arial"/>
          <w:color w:val="000000"/>
        </w:rPr>
        <w:t>ndependence</w:t>
      </w:r>
    </w:p>
    <w:p w:rsid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>To ensure that all identified support needs are met in line with support plans</w:t>
      </w:r>
      <w:r w:rsidR="00C47EEA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and external plans from relevant professionals</w:t>
      </w:r>
    </w:p>
    <w:p w:rsidR="00F65E6F" w:rsidRP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 xml:space="preserve"> To provide positive and acceptable health promotion to young </w:t>
      </w:r>
      <w:r>
        <w:rPr>
          <w:rFonts w:cs="Arial"/>
          <w:color w:val="000000"/>
        </w:rPr>
        <w:t>people, including sexual health</w:t>
      </w:r>
      <w:r w:rsidR="00C47EEA">
        <w:rPr>
          <w:rFonts w:cs="Arial"/>
          <w:color w:val="000000"/>
        </w:rPr>
        <w:t>, mental health, physical health and substance misuse</w:t>
      </w:r>
    </w:p>
    <w:p w:rsid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>To ensure that a balanced and culturally appropriate (if applicable) diet is encouraged and that young people are advised around the importance of heal</w:t>
      </w:r>
      <w:r>
        <w:rPr>
          <w:rFonts w:cs="Arial"/>
          <w:color w:val="000000"/>
        </w:rPr>
        <w:t>thy eating and regular exercise</w:t>
      </w:r>
    </w:p>
    <w:p w:rsid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>To source</w:t>
      </w:r>
      <w:r w:rsidRPr="00F65E6F">
        <w:rPr>
          <w:rFonts w:cs="Arial"/>
          <w:color w:val="000000"/>
        </w:rPr>
        <w:t xml:space="preserve"> and be actively inv</w:t>
      </w:r>
      <w:r>
        <w:rPr>
          <w:rFonts w:cs="Arial"/>
          <w:color w:val="000000"/>
        </w:rPr>
        <w:t xml:space="preserve">olved in facilitating a range </w:t>
      </w:r>
      <w:r w:rsidRPr="00F65E6F">
        <w:rPr>
          <w:rFonts w:cs="Arial"/>
          <w:color w:val="000000"/>
        </w:rPr>
        <w:t>of safe and varied activities, in line with the young per</w:t>
      </w:r>
      <w:r>
        <w:rPr>
          <w:rFonts w:cs="Arial"/>
          <w:color w:val="000000"/>
        </w:rPr>
        <w:t>son’s preferences and resources</w:t>
      </w:r>
    </w:p>
    <w:p w:rsidR="00EA2E94" w:rsidRDefault="00EA2E94" w:rsidP="00EA2E94">
      <w:pPr>
        <w:rPr>
          <w:rFonts w:cs="Arial"/>
          <w:color w:val="000000"/>
        </w:rPr>
      </w:pPr>
    </w:p>
    <w:p w:rsidR="00EA2E94" w:rsidRDefault="00EA2E94" w:rsidP="00EA2E94">
      <w:pPr>
        <w:rPr>
          <w:rFonts w:cs="Arial"/>
          <w:color w:val="000000"/>
        </w:rPr>
      </w:pPr>
    </w:p>
    <w:p w:rsidR="00C47EEA" w:rsidRDefault="00C47EEA" w:rsidP="00EA2E94">
      <w:pPr>
        <w:rPr>
          <w:rFonts w:cs="Arial"/>
          <w:color w:val="000000"/>
        </w:rPr>
      </w:pPr>
    </w:p>
    <w:p w:rsidR="00C47EEA" w:rsidRPr="00EA2E94" w:rsidRDefault="00C47EEA" w:rsidP="00EA2E94">
      <w:pPr>
        <w:rPr>
          <w:rFonts w:cs="Arial"/>
          <w:color w:val="000000"/>
        </w:rPr>
      </w:pPr>
    </w:p>
    <w:p w:rsidR="00F65E6F" w:rsidRDefault="00F65E6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>To ensure that adequate risk assessments have been completed in respect of activities and permission for those deemed as dangerous to be hi</w:t>
      </w:r>
      <w:r>
        <w:rPr>
          <w:rFonts w:cs="Arial"/>
          <w:color w:val="000000"/>
        </w:rPr>
        <w:t>ghlighted to the Placing Authority</w:t>
      </w:r>
    </w:p>
    <w:p w:rsidR="00B133F4" w:rsidRDefault="00B133F4" w:rsidP="00B133F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B133F4">
        <w:rPr>
          <w:rFonts w:cs="Arial"/>
          <w:color w:val="000000"/>
        </w:rPr>
        <w:t xml:space="preserve">To be available </w:t>
      </w:r>
      <w:r>
        <w:rPr>
          <w:rFonts w:cs="Arial"/>
          <w:color w:val="000000"/>
        </w:rPr>
        <w:t xml:space="preserve">and prepared </w:t>
      </w:r>
      <w:r w:rsidRPr="00B133F4">
        <w:rPr>
          <w:rFonts w:cs="Arial"/>
          <w:color w:val="000000"/>
        </w:rPr>
        <w:t>for relevant statuto</w:t>
      </w:r>
      <w:r>
        <w:rPr>
          <w:rFonts w:cs="Arial"/>
          <w:color w:val="000000"/>
        </w:rPr>
        <w:t>ry reviews, planning meetings, child protection case c</w:t>
      </w:r>
      <w:r w:rsidRPr="00B133F4">
        <w:rPr>
          <w:rFonts w:cs="Arial"/>
          <w:color w:val="000000"/>
        </w:rPr>
        <w:t xml:space="preserve">onferences and any other relevant meetings when </w:t>
      </w:r>
      <w:r>
        <w:rPr>
          <w:rFonts w:cs="Arial"/>
          <w:color w:val="000000"/>
        </w:rPr>
        <w:t>requested</w:t>
      </w:r>
    </w:p>
    <w:p w:rsidR="00B133F4" w:rsidRPr="00B133F4" w:rsidRDefault="00B133F4" w:rsidP="00B133F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B133F4">
        <w:rPr>
          <w:rFonts w:cs="Arial"/>
          <w:color w:val="000000"/>
        </w:rPr>
        <w:t>To fulfil all organisational requireme</w:t>
      </w:r>
      <w:r>
        <w:rPr>
          <w:rFonts w:cs="Arial"/>
          <w:color w:val="000000"/>
        </w:rPr>
        <w:t xml:space="preserve">nts involving administration of client finances and the </w:t>
      </w:r>
      <w:r w:rsidR="009A401F">
        <w:rPr>
          <w:rFonts w:cs="Arial"/>
          <w:color w:val="000000"/>
        </w:rPr>
        <w:t>Service</w:t>
      </w:r>
      <w:r>
        <w:rPr>
          <w:rFonts w:cs="Arial"/>
          <w:color w:val="000000"/>
        </w:rPr>
        <w:t>s budget</w:t>
      </w:r>
    </w:p>
    <w:p w:rsidR="00F65E6F" w:rsidRDefault="00300E4F" w:rsidP="00F65E6F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300E4F">
        <w:rPr>
          <w:rFonts w:cs="Arial"/>
          <w:color w:val="000000"/>
        </w:rPr>
        <w:t>To contribute to the development of individuals and the team through active participation in effective supervision, team meetings, training sessions etc.</w:t>
      </w:r>
    </w:p>
    <w:p w:rsidR="00F65E6F" w:rsidRDefault="00F65E6F" w:rsidP="00B133F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F65E6F">
        <w:rPr>
          <w:rFonts w:cs="Arial"/>
          <w:color w:val="000000"/>
        </w:rPr>
        <w:t>To display positive role modelling at all times in relation to person</w:t>
      </w:r>
      <w:r w:rsidR="00B133F4">
        <w:rPr>
          <w:rFonts w:cs="Arial"/>
          <w:color w:val="000000"/>
        </w:rPr>
        <w:t xml:space="preserve">al hygiene, dress, attitude, values and general demeanour </w:t>
      </w:r>
    </w:p>
    <w:p w:rsidR="00C47EEA" w:rsidRPr="00B133F4" w:rsidRDefault="00C47EEA" w:rsidP="00B133F4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rPr>
          <w:rFonts w:cs="Arial"/>
          <w:color w:val="000000"/>
        </w:rPr>
        <w:t>To support Young People to access post 18 housing, benefits and other entitlements</w:t>
      </w:r>
    </w:p>
    <w:p w:rsidR="00517E8E" w:rsidRDefault="00517E8E" w:rsidP="000C6ED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8C5" w:rsidTr="00AB08C5">
        <w:tc>
          <w:tcPr>
            <w:tcW w:w="9242" w:type="dxa"/>
          </w:tcPr>
          <w:p w:rsidR="00AB08C5" w:rsidRPr="00AB08C5" w:rsidRDefault="00AB08C5" w:rsidP="000C6ED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Special Conditions</w:t>
            </w:r>
          </w:p>
        </w:tc>
      </w:tr>
    </w:tbl>
    <w:p w:rsidR="00AB08C5" w:rsidRDefault="00AB08C5" w:rsidP="000C6EDC">
      <w:pPr>
        <w:jc w:val="center"/>
        <w:rPr>
          <w:rFonts w:ascii="Arial" w:hAnsi="Arial" w:cs="Arial"/>
        </w:rPr>
      </w:pPr>
    </w:p>
    <w:p w:rsidR="00B133F4" w:rsidRP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 w:rsidRPr="00B133F4">
        <w:rPr>
          <w:rFonts w:cs="Arial"/>
        </w:rPr>
        <w:t>Weekend, Evening, and Bank Holiday working is required on a rota basis</w:t>
      </w:r>
    </w:p>
    <w:p w:rsidR="00B133F4" w:rsidRP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 w:rsidRPr="00B133F4">
        <w:rPr>
          <w:rFonts w:cs="Arial"/>
        </w:rPr>
        <w:t>This position is subject to a 6 month probation period</w:t>
      </w:r>
    </w:p>
    <w:p w:rsidR="00B133F4" w:rsidRP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 w:rsidRPr="00B133F4">
        <w:rPr>
          <w:rFonts w:cs="Arial"/>
        </w:rPr>
        <w:t>The holder of this position may</w:t>
      </w:r>
      <w:r>
        <w:rPr>
          <w:rFonts w:cs="Arial"/>
        </w:rPr>
        <w:t xml:space="preserve"> be required to work in any service</w:t>
      </w:r>
      <w:r w:rsidRPr="00B133F4">
        <w:rPr>
          <w:rFonts w:cs="Arial"/>
        </w:rPr>
        <w:t xml:space="preserve"> of the org</w:t>
      </w:r>
      <w:r>
        <w:rPr>
          <w:rFonts w:cs="Arial"/>
        </w:rPr>
        <w:t xml:space="preserve">anisation where there is a need or emergency  </w:t>
      </w:r>
    </w:p>
    <w:p w:rsidR="00B133F4" w:rsidRP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 w:rsidRPr="00B133F4">
        <w:rPr>
          <w:rFonts w:cs="Arial"/>
        </w:rPr>
        <w:t>The holder of this position is expected to maintain confidentiality and observe data protection guidelines</w:t>
      </w:r>
    </w:p>
    <w:p w:rsid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Due to the nature of the young people that we support,  t</w:t>
      </w:r>
      <w:r w:rsidRPr="00B133F4">
        <w:rPr>
          <w:rFonts w:cs="Arial"/>
        </w:rPr>
        <w:t>he rota pattern may change at shor</w:t>
      </w:r>
      <w:r>
        <w:rPr>
          <w:rFonts w:cs="Arial"/>
        </w:rPr>
        <w:t xml:space="preserve">t notice </w:t>
      </w:r>
    </w:p>
    <w:p w:rsidR="00B133F4" w:rsidRPr="00B133F4" w:rsidRDefault="00B133F4" w:rsidP="00B133F4">
      <w:pPr>
        <w:pStyle w:val="ListParagraph"/>
        <w:numPr>
          <w:ilvl w:val="0"/>
          <w:numId w:val="8"/>
        </w:numPr>
        <w:rPr>
          <w:rFonts w:cs="Arial"/>
        </w:rPr>
      </w:pPr>
      <w:r w:rsidRPr="00B133F4">
        <w:rPr>
          <w:rFonts w:cs="Arial"/>
        </w:rPr>
        <w:t xml:space="preserve">A satisfactory </w:t>
      </w:r>
      <w:r>
        <w:rPr>
          <w:rFonts w:cs="Arial"/>
        </w:rPr>
        <w:t xml:space="preserve">and </w:t>
      </w:r>
      <w:r w:rsidRPr="00B133F4">
        <w:rPr>
          <w:rFonts w:cs="Arial"/>
        </w:rPr>
        <w:t>ongoing E</w:t>
      </w:r>
      <w:r>
        <w:rPr>
          <w:rFonts w:cs="Arial"/>
        </w:rPr>
        <w:t xml:space="preserve">nhanced DBS reference is required </w:t>
      </w:r>
    </w:p>
    <w:p w:rsidR="00300E4F" w:rsidRDefault="00300E4F" w:rsidP="000C6ED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8C5" w:rsidTr="00AB08C5">
        <w:tc>
          <w:tcPr>
            <w:tcW w:w="9242" w:type="dxa"/>
          </w:tcPr>
          <w:p w:rsidR="00AB08C5" w:rsidRPr="00AB08C5" w:rsidRDefault="00AB08C5" w:rsidP="000C6ED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Further Responsibilities</w:t>
            </w:r>
          </w:p>
        </w:tc>
      </w:tr>
    </w:tbl>
    <w:p w:rsidR="000F614E" w:rsidRPr="000F614E" w:rsidRDefault="000F614E" w:rsidP="000F614E">
      <w:pPr>
        <w:jc w:val="both"/>
        <w:rPr>
          <w:rFonts w:ascii="Arial" w:hAnsi="Arial" w:cs="Arial"/>
        </w:rPr>
      </w:pPr>
    </w:p>
    <w:p w:rsidR="00AB08C5" w:rsidRPr="00300E4F" w:rsidRDefault="00300E4F" w:rsidP="00300E4F">
      <w:pPr>
        <w:pStyle w:val="ListParagraph"/>
        <w:numPr>
          <w:ilvl w:val="0"/>
          <w:numId w:val="6"/>
        </w:numPr>
        <w:rPr>
          <w:rFonts w:cs="Arial"/>
        </w:rPr>
      </w:pPr>
      <w:r w:rsidRPr="00300E4F">
        <w:rPr>
          <w:rFonts w:cs="Arial"/>
        </w:rPr>
        <w:t>To be involved in all duties that may be expected to fulfil the principal task, and any oth</w:t>
      </w:r>
      <w:r w:rsidR="006F0B24">
        <w:rPr>
          <w:rFonts w:cs="Arial"/>
        </w:rPr>
        <w:t>er reasonably requested by the O</w:t>
      </w:r>
      <w:r w:rsidRPr="00300E4F">
        <w:rPr>
          <w:rFonts w:cs="Arial"/>
        </w:rPr>
        <w:t>rganisation</w:t>
      </w:r>
      <w:r w:rsidR="000F614E">
        <w:rPr>
          <w:rFonts w:cs="Arial"/>
        </w:rPr>
        <w:t xml:space="preserve"> or Placing Authority </w:t>
      </w:r>
    </w:p>
    <w:sectPr w:rsidR="00AB08C5" w:rsidRPr="00300E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FF" w:rsidRDefault="003C2DFF" w:rsidP="000C6EDC">
      <w:pPr>
        <w:spacing w:after="0" w:line="240" w:lineRule="auto"/>
      </w:pPr>
      <w:r>
        <w:separator/>
      </w:r>
    </w:p>
  </w:endnote>
  <w:endnote w:type="continuationSeparator" w:id="0">
    <w:p w:rsidR="003C2DFF" w:rsidRDefault="003C2DFF" w:rsidP="000C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FF" w:rsidRDefault="003C2DFF" w:rsidP="000C6EDC">
      <w:pPr>
        <w:spacing w:after="0" w:line="240" w:lineRule="auto"/>
      </w:pPr>
      <w:r>
        <w:separator/>
      </w:r>
    </w:p>
  </w:footnote>
  <w:footnote w:type="continuationSeparator" w:id="0">
    <w:p w:rsidR="003C2DFF" w:rsidRDefault="003C2DFF" w:rsidP="000C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DC" w:rsidRDefault="000C6EDC" w:rsidP="000C6EDC">
    <w:pPr>
      <w:pStyle w:val="Header"/>
      <w:jc w:val="center"/>
    </w:pPr>
    <w:r w:rsidRPr="000C6EDC">
      <w:rPr>
        <w:rFonts w:ascii="Calibri" w:eastAsia="Times New Roman" w:hAnsi="Calibri" w:cs="Times New Roman"/>
        <w:noProof/>
        <w:lang w:eastAsia="en-GB"/>
      </w:rPr>
      <w:drawing>
        <wp:inline distT="0" distB="0" distL="0" distR="0" wp14:anchorId="4ECECA96" wp14:editId="6E3ECB4F">
          <wp:extent cx="583914" cy="504825"/>
          <wp:effectExtent l="0" t="0" r="698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95" cy="503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FED"/>
    <w:multiLevelType w:val="hybridMultilevel"/>
    <w:tmpl w:val="F6A4732C"/>
    <w:lvl w:ilvl="0" w:tplc="6ED68E9A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D3375"/>
    <w:multiLevelType w:val="hybridMultilevel"/>
    <w:tmpl w:val="ABF8D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6AF"/>
    <w:multiLevelType w:val="hybridMultilevel"/>
    <w:tmpl w:val="0E10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64209"/>
    <w:multiLevelType w:val="hybridMultilevel"/>
    <w:tmpl w:val="488ECDD4"/>
    <w:lvl w:ilvl="0" w:tplc="6ED68E9A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5408C"/>
    <w:multiLevelType w:val="hybridMultilevel"/>
    <w:tmpl w:val="1BEA3CAE"/>
    <w:lvl w:ilvl="0" w:tplc="6ED68E9A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D978F9"/>
    <w:multiLevelType w:val="hybridMultilevel"/>
    <w:tmpl w:val="5E1E3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A31559"/>
    <w:multiLevelType w:val="hybridMultilevel"/>
    <w:tmpl w:val="397EF326"/>
    <w:lvl w:ilvl="0" w:tplc="6ED68E9A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90AC7"/>
    <w:multiLevelType w:val="hybridMultilevel"/>
    <w:tmpl w:val="42E6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68C0"/>
    <w:multiLevelType w:val="hybridMultilevel"/>
    <w:tmpl w:val="8372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7B"/>
    <w:rsid w:val="000223EE"/>
    <w:rsid w:val="00060517"/>
    <w:rsid w:val="000C6EDC"/>
    <w:rsid w:val="000F614E"/>
    <w:rsid w:val="001F144A"/>
    <w:rsid w:val="002115AF"/>
    <w:rsid w:val="002631A7"/>
    <w:rsid w:val="00300E4F"/>
    <w:rsid w:val="003C2DFF"/>
    <w:rsid w:val="00517E8E"/>
    <w:rsid w:val="005B6684"/>
    <w:rsid w:val="006F0B24"/>
    <w:rsid w:val="00795932"/>
    <w:rsid w:val="008522A7"/>
    <w:rsid w:val="0091416F"/>
    <w:rsid w:val="00970D34"/>
    <w:rsid w:val="009A401F"/>
    <w:rsid w:val="00A646C0"/>
    <w:rsid w:val="00AA0C8B"/>
    <w:rsid w:val="00AB08C5"/>
    <w:rsid w:val="00AB4694"/>
    <w:rsid w:val="00B133F4"/>
    <w:rsid w:val="00B6620A"/>
    <w:rsid w:val="00C47EEA"/>
    <w:rsid w:val="00D30558"/>
    <w:rsid w:val="00D64BE9"/>
    <w:rsid w:val="00E23B44"/>
    <w:rsid w:val="00EA2E94"/>
    <w:rsid w:val="00F4747B"/>
    <w:rsid w:val="00F61BF5"/>
    <w:rsid w:val="00F65E6F"/>
    <w:rsid w:val="00F811E0"/>
    <w:rsid w:val="00F923CA"/>
    <w:rsid w:val="00F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46163-444B-40C9-9AAB-473233D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EDC"/>
  </w:style>
  <w:style w:type="paragraph" w:styleId="Footer">
    <w:name w:val="footer"/>
    <w:basedOn w:val="Normal"/>
    <w:link w:val="FooterChar"/>
    <w:uiPriority w:val="99"/>
    <w:unhideWhenUsed/>
    <w:rsid w:val="000C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EDC"/>
  </w:style>
  <w:style w:type="paragraph" w:styleId="BalloonText">
    <w:name w:val="Balloon Text"/>
    <w:basedOn w:val="Normal"/>
    <w:link w:val="BalloonTextChar"/>
    <w:uiPriority w:val="99"/>
    <w:semiHidden/>
    <w:unhideWhenUsed/>
    <w:rsid w:val="000C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8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</dc:creator>
  <cp:lastModifiedBy>Carl Taylor</cp:lastModifiedBy>
  <cp:revision>2</cp:revision>
  <dcterms:created xsi:type="dcterms:W3CDTF">2023-06-07T10:34:00Z</dcterms:created>
  <dcterms:modified xsi:type="dcterms:W3CDTF">2023-06-07T10:34:00Z</dcterms:modified>
</cp:coreProperties>
</file>