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20" w:rsidRDefault="00F70720" w:rsidP="00EB2A90">
      <w:pPr>
        <w:jc w:val="center"/>
      </w:pPr>
      <w:bookmarkStart w:id="0" w:name="_GoBack"/>
      <w:bookmarkEnd w:id="0"/>
    </w:p>
    <w:p w:rsidR="00F70720" w:rsidRDefault="00F70720" w:rsidP="00EB2A90">
      <w:pPr>
        <w:jc w:val="center"/>
      </w:pPr>
    </w:p>
    <w:p w:rsidR="00EB2A90" w:rsidRDefault="00EB2A90" w:rsidP="00EB2A90">
      <w:pPr>
        <w:jc w:val="center"/>
      </w:pPr>
      <w:r>
        <w:rPr>
          <w:noProof/>
          <w:lang w:eastAsia="en-GB"/>
        </w:rPr>
        <w:drawing>
          <wp:inline distT="0" distB="0" distL="0" distR="0">
            <wp:extent cx="3038475" cy="11042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descr="Email signature new"/>
                    <pic:cNvPicPr/>
                  </pic:nvPicPr>
                  <pic:blipFill>
                    <a:blip r:embed="rId8">
                      <a:extLst>
                        <a:ext uri="{28A0092B-C50C-407E-A947-70E740481C1C}">
                          <a14:useLocalDpi xmlns:a14="http://schemas.microsoft.com/office/drawing/2010/main" val="0"/>
                        </a:ext>
                      </a:extLst>
                    </a:blip>
                    <a:stretch>
                      <a:fillRect/>
                    </a:stretch>
                  </pic:blipFill>
                  <pic:spPr bwMode="auto">
                    <a:xfrm>
                      <a:off x="0" y="0"/>
                      <a:ext cx="3134238" cy="1139001"/>
                    </a:xfrm>
                    <a:prstGeom prst="rect">
                      <a:avLst/>
                    </a:prstGeom>
                    <a:noFill/>
                    <a:ln w="9525">
                      <a:noFill/>
                      <a:miter lim="800000"/>
                      <a:headEnd/>
                      <a:tailEnd/>
                    </a:ln>
                  </pic:spPr>
                </pic:pic>
              </a:graphicData>
            </a:graphic>
          </wp:inline>
        </w:drawing>
      </w:r>
    </w:p>
    <w:p w:rsidR="00EB2A90" w:rsidRPr="00EB2A90" w:rsidRDefault="00F70720" w:rsidP="00F70720">
      <w:pPr>
        <w:tabs>
          <w:tab w:val="left" w:pos="1905"/>
        </w:tabs>
      </w:pPr>
      <w:r>
        <w:tab/>
      </w:r>
    </w:p>
    <w:p w:rsidR="00EB2A90" w:rsidRPr="00EB2A90" w:rsidRDefault="00EB2A90" w:rsidP="00EB2A90"/>
    <w:p w:rsidR="00EB2A90" w:rsidRDefault="00EB2A90" w:rsidP="00EB2A90"/>
    <w:p w:rsidR="00F70720" w:rsidRDefault="00F70720" w:rsidP="00EB2A90"/>
    <w:p w:rsidR="00EB2A90" w:rsidRPr="00EB2A90" w:rsidRDefault="00EB2A90" w:rsidP="00EB2A90">
      <w:pPr>
        <w:tabs>
          <w:tab w:val="left" w:pos="3090"/>
        </w:tabs>
        <w:jc w:val="center"/>
        <w:rPr>
          <w:rFonts w:ascii="Arial" w:hAnsi="Arial" w:cs="Arial"/>
          <w:b/>
          <w:sz w:val="24"/>
          <w:szCs w:val="24"/>
        </w:rPr>
      </w:pPr>
      <w:r w:rsidRPr="00EB2A90">
        <w:rPr>
          <w:rFonts w:ascii="Arial" w:hAnsi="Arial" w:cs="Arial"/>
          <w:b/>
          <w:color w:val="00B050"/>
          <w:sz w:val="24"/>
          <w:szCs w:val="24"/>
        </w:rPr>
        <w:t>JOB TITLE:</w:t>
      </w:r>
    </w:p>
    <w:p w:rsidR="00EB2A90" w:rsidRPr="00EB2A90" w:rsidRDefault="00B3502F" w:rsidP="00EB2A90">
      <w:pPr>
        <w:tabs>
          <w:tab w:val="left" w:pos="3090"/>
        </w:tabs>
        <w:jc w:val="center"/>
        <w:rPr>
          <w:rFonts w:ascii="Arial" w:hAnsi="Arial" w:cs="Arial"/>
          <w:sz w:val="24"/>
          <w:szCs w:val="24"/>
        </w:rPr>
      </w:pPr>
      <w:r>
        <w:rPr>
          <w:rFonts w:ascii="Arial" w:hAnsi="Arial" w:cs="Arial"/>
          <w:sz w:val="24"/>
          <w:szCs w:val="24"/>
        </w:rPr>
        <w:t>Residential Support Worker</w:t>
      </w:r>
    </w:p>
    <w:p w:rsidR="00EB2A90" w:rsidRPr="00EB2A90" w:rsidRDefault="00EB2A90" w:rsidP="00EB2A90">
      <w:pPr>
        <w:tabs>
          <w:tab w:val="left" w:pos="3090"/>
        </w:tabs>
        <w:jc w:val="center"/>
        <w:rPr>
          <w:rFonts w:ascii="Arial" w:hAnsi="Arial" w:cs="Arial"/>
          <w:b/>
          <w:color w:val="00B050"/>
          <w:sz w:val="24"/>
          <w:szCs w:val="24"/>
        </w:rPr>
      </w:pPr>
      <w:r>
        <w:rPr>
          <w:rFonts w:ascii="Arial" w:hAnsi="Arial" w:cs="Arial"/>
          <w:b/>
          <w:color w:val="00B050"/>
          <w:sz w:val="24"/>
          <w:szCs w:val="24"/>
        </w:rPr>
        <w:t>RESPONSIBLE TO</w:t>
      </w:r>
      <w:r w:rsidRPr="00EB2A90">
        <w:rPr>
          <w:rFonts w:ascii="Arial" w:hAnsi="Arial" w:cs="Arial"/>
          <w:b/>
          <w:color w:val="00B050"/>
          <w:sz w:val="24"/>
          <w:szCs w:val="24"/>
        </w:rPr>
        <w:t>:</w:t>
      </w:r>
    </w:p>
    <w:p w:rsidR="00EB2A90" w:rsidRPr="00EB2A90" w:rsidRDefault="00B3502F" w:rsidP="00EB2A90">
      <w:pPr>
        <w:tabs>
          <w:tab w:val="left" w:pos="3090"/>
        </w:tabs>
        <w:jc w:val="center"/>
        <w:rPr>
          <w:rFonts w:ascii="Arial" w:hAnsi="Arial" w:cs="Arial"/>
          <w:sz w:val="24"/>
          <w:szCs w:val="24"/>
        </w:rPr>
      </w:pPr>
      <w:r>
        <w:rPr>
          <w:rFonts w:ascii="Arial" w:hAnsi="Arial" w:cs="Arial"/>
          <w:sz w:val="24"/>
          <w:szCs w:val="24"/>
        </w:rPr>
        <w:t xml:space="preserve">Team Leader, Deputy Manager, Trainee Manager, </w:t>
      </w:r>
      <w:r w:rsidR="00EB2A90" w:rsidRPr="00EB2A90">
        <w:rPr>
          <w:rFonts w:ascii="Arial" w:hAnsi="Arial" w:cs="Arial"/>
          <w:sz w:val="24"/>
          <w:szCs w:val="24"/>
        </w:rPr>
        <w:t>Home Manager</w:t>
      </w:r>
    </w:p>
    <w:p w:rsidR="00EB2A90" w:rsidRPr="00EB2A90" w:rsidRDefault="00EB2A90" w:rsidP="00EB2A90">
      <w:pPr>
        <w:tabs>
          <w:tab w:val="left" w:pos="3090"/>
        </w:tabs>
        <w:jc w:val="center"/>
        <w:rPr>
          <w:rFonts w:ascii="Arial" w:hAnsi="Arial" w:cs="Arial"/>
          <w:b/>
          <w:color w:val="00B050"/>
          <w:sz w:val="24"/>
          <w:szCs w:val="24"/>
        </w:rPr>
      </w:pPr>
      <w:r w:rsidRPr="00EB2A90">
        <w:rPr>
          <w:rFonts w:ascii="Arial" w:hAnsi="Arial" w:cs="Arial"/>
          <w:b/>
          <w:color w:val="00B050"/>
          <w:sz w:val="24"/>
          <w:szCs w:val="24"/>
        </w:rPr>
        <w:t>PROFILE: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To be responsible to the Home Manager as a member</w:t>
      </w:r>
    </w:p>
    <w:p w:rsidR="00EB2A90" w:rsidRPr="00EB2A90"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of the staff team for the direct day-to-day care of the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children and young people and other supportive tasks</w:t>
      </w:r>
    </w:p>
    <w:p w:rsidR="00CC288D"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and duties.</w:t>
      </w: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826C12">
      <w:pPr>
        <w:tabs>
          <w:tab w:val="left" w:pos="3090"/>
        </w:tabs>
        <w:jc w:val="both"/>
        <w:rPr>
          <w:rFonts w:ascii="Arial" w:hAnsi="Arial" w:cs="Arial"/>
          <w:sz w:val="24"/>
          <w:szCs w:val="24"/>
        </w:rPr>
      </w:pPr>
    </w:p>
    <w:p w:rsidR="00826C12" w:rsidRDefault="00826C12" w:rsidP="00826C12">
      <w:pPr>
        <w:tabs>
          <w:tab w:val="left" w:pos="3090"/>
        </w:tabs>
        <w:jc w:val="both"/>
        <w:rPr>
          <w:rFonts w:ascii="Arial" w:hAnsi="Arial" w:cs="Arial"/>
          <w:sz w:val="24"/>
          <w:szCs w:val="24"/>
        </w:rPr>
      </w:pPr>
    </w:p>
    <w:p w:rsidR="00826C12" w:rsidRDefault="0003376F" w:rsidP="00826C12">
      <w:pPr>
        <w:tabs>
          <w:tab w:val="left" w:pos="3090"/>
        </w:tabs>
        <w:jc w:val="both"/>
        <w:rPr>
          <w:rFonts w:ascii="Arial" w:hAnsi="Arial" w:cs="Arial"/>
          <w:b/>
          <w:color w:val="9BBB59" w:themeColor="accent3"/>
          <w:sz w:val="24"/>
          <w:szCs w:val="24"/>
        </w:rPr>
      </w:pPr>
      <w:r>
        <w:rPr>
          <w:rFonts w:ascii="Arial" w:hAnsi="Arial" w:cs="Arial"/>
          <w:b/>
          <w:color w:val="9BBB59" w:themeColor="accent3"/>
          <w:sz w:val="24"/>
          <w:szCs w:val="24"/>
        </w:rPr>
        <w:t>MAIN DUTIES</w:t>
      </w:r>
    </w:p>
    <w:p w:rsidR="00190FAB" w:rsidRDefault="00190FAB" w:rsidP="00826C12">
      <w:pPr>
        <w:tabs>
          <w:tab w:val="left" w:pos="3090"/>
        </w:tabs>
        <w:jc w:val="both"/>
        <w:rPr>
          <w:rFonts w:ascii="Arial" w:hAnsi="Arial" w:cs="Arial"/>
          <w:b/>
          <w:sz w:val="24"/>
          <w:szCs w:val="24"/>
        </w:rPr>
      </w:pPr>
      <w:proofErr w:type="spellStart"/>
      <w:r w:rsidRPr="00190FAB">
        <w:rPr>
          <w:rFonts w:ascii="Arial" w:hAnsi="Arial" w:cs="Arial"/>
          <w:b/>
          <w:sz w:val="24"/>
          <w:szCs w:val="24"/>
        </w:rPr>
        <w:t>Caretech</w:t>
      </w:r>
      <w:proofErr w:type="spellEnd"/>
      <w:r w:rsidRPr="00190FAB">
        <w:rPr>
          <w:rFonts w:ascii="Arial" w:hAnsi="Arial" w:cs="Arial"/>
          <w:b/>
          <w:sz w:val="24"/>
          <w:szCs w:val="24"/>
        </w:rPr>
        <w:t xml:space="preserve"> Values</w:t>
      </w:r>
    </w:p>
    <w:p w:rsidR="00190FAB" w:rsidRPr="00820CAF" w:rsidRDefault="00190FAB" w:rsidP="00190FAB">
      <w:pPr>
        <w:pStyle w:val="ListParagraph"/>
        <w:numPr>
          <w:ilvl w:val="0"/>
          <w:numId w:val="6"/>
        </w:numPr>
        <w:tabs>
          <w:tab w:val="left" w:pos="3090"/>
        </w:tabs>
        <w:jc w:val="both"/>
        <w:rPr>
          <w:rFonts w:ascii="Arial" w:hAnsi="Arial" w:cs="Arial"/>
          <w:b/>
          <w:sz w:val="24"/>
          <w:szCs w:val="24"/>
        </w:rPr>
      </w:pPr>
      <w:r>
        <w:rPr>
          <w:rFonts w:ascii="Arial" w:hAnsi="Arial" w:cs="Arial"/>
          <w:sz w:val="24"/>
          <w:szCs w:val="24"/>
        </w:rPr>
        <w:t xml:space="preserve">To ensure that you demonstrate commitment towards the </w:t>
      </w:r>
      <w:proofErr w:type="spellStart"/>
      <w:r>
        <w:rPr>
          <w:rFonts w:ascii="Arial" w:hAnsi="Arial" w:cs="Arial"/>
          <w:sz w:val="24"/>
          <w:szCs w:val="24"/>
        </w:rPr>
        <w:t>Caretech</w:t>
      </w:r>
      <w:proofErr w:type="spellEnd"/>
      <w:r>
        <w:rPr>
          <w:rFonts w:ascii="Arial" w:hAnsi="Arial" w:cs="Arial"/>
          <w:sz w:val="24"/>
          <w:szCs w:val="24"/>
        </w:rPr>
        <w:t xml:space="preserve"> Values and Care Tech Children’s Services key mission statement:</w:t>
      </w:r>
    </w:p>
    <w:p w:rsidR="00820CAF" w:rsidRPr="00190FAB" w:rsidRDefault="00820CAF" w:rsidP="00820CAF">
      <w:pPr>
        <w:pStyle w:val="ListParagraph"/>
        <w:tabs>
          <w:tab w:val="left" w:pos="3090"/>
        </w:tabs>
        <w:jc w:val="both"/>
        <w:rPr>
          <w:rFonts w:ascii="Arial" w:hAnsi="Arial" w:cs="Arial"/>
          <w:b/>
          <w:sz w:val="24"/>
          <w:szCs w:val="24"/>
        </w:rPr>
      </w:pPr>
    </w:p>
    <w:p w:rsidR="00190FAB" w:rsidRPr="00190FAB" w:rsidRDefault="00190FAB" w:rsidP="00190FAB">
      <w:pPr>
        <w:pStyle w:val="ListParagraph"/>
        <w:numPr>
          <w:ilvl w:val="0"/>
          <w:numId w:val="7"/>
        </w:numPr>
        <w:tabs>
          <w:tab w:val="left" w:pos="3090"/>
        </w:tabs>
        <w:jc w:val="both"/>
        <w:rPr>
          <w:rFonts w:ascii="Arial" w:hAnsi="Arial" w:cs="Arial"/>
          <w:b/>
          <w:sz w:val="24"/>
          <w:szCs w:val="24"/>
        </w:rPr>
      </w:pPr>
      <w:r>
        <w:rPr>
          <w:rFonts w:ascii="Arial" w:hAnsi="Arial" w:cs="Arial"/>
          <w:b/>
          <w:sz w:val="24"/>
          <w:szCs w:val="24"/>
        </w:rPr>
        <w:t>Mission Statement: ‘</w:t>
      </w:r>
      <w:proofErr w:type="spellStart"/>
      <w:r>
        <w:rPr>
          <w:rFonts w:ascii="Arial" w:hAnsi="Arial" w:cs="Arial"/>
          <w:b/>
          <w:i/>
          <w:sz w:val="24"/>
          <w:szCs w:val="24"/>
        </w:rPr>
        <w:t>tytyatydtydta</w:t>
      </w:r>
      <w:proofErr w:type="spellEnd"/>
    </w:p>
    <w:p w:rsidR="00190FAB" w:rsidRPr="00190FAB" w:rsidRDefault="00190FAB" w:rsidP="00190FAB">
      <w:pPr>
        <w:tabs>
          <w:tab w:val="left" w:pos="3090"/>
        </w:tabs>
        <w:jc w:val="both"/>
        <w:rPr>
          <w:rFonts w:ascii="Arial" w:hAnsi="Arial" w:cs="Arial"/>
          <w:b/>
          <w:sz w:val="24"/>
          <w:szCs w:val="24"/>
        </w:rPr>
      </w:pPr>
      <w:r>
        <w:rPr>
          <w:noProof/>
          <w:lang w:eastAsia="en-GB"/>
        </w:rPr>
        <w:drawing>
          <wp:inline distT="0" distB="0" distL="0" distR="0" wp14:anchorId="5E36F2BE" wp14:editId="2718E264">
            <wp:extent cx="5731510" cy="3081655"/>
            <wp:effectExtent l="0" t="0" r="0"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081655"/>
                    </a:xfrm>
                    <a:prstGeom prst="rect">
                      <a:avLst/>
                    </a:prstGeom>
                  </pic:spPr>
                </pic:pic>
              </a:graphicData>
            </a:graphic>
          </wp:inline>
        </w:drawing>
      </w:r>
    </w:p>
    <w:p w:rsidR="00B3502F" w:rsidRDefault="00B3502F" w:rsidP="00B3502F">
      <w:pPr>
        <w:tabs>
          <w:tab w:val="left" w:pos="3090"/>
        </w:tabs>
        <w:jc w:val="both"/>
        <w:rPr>
          <w:rFonts w:ascii="Arial" w:hAnsi="Arial" w:cs="Arial"/>
          <w:b/>
          <w:color w:val="9BBB59" w:themeColor="accent3"/>
          <w:sz w:val="24"/>
          <w:szCs w:val="24"/>
        </w:rPr>
      </w:pPr>
      <w:r>
        <w:rPr>
          <w:rFonts w:ascii="Arial" w:hAnsi="Arial" w:cs="Arial"/>
          <w:b/>
          <w:color w:val="9BBB59" w:themeColor="accent3"/>
          <w:sz w:val="24"/>
          <w:szCs w:val="24"/>
        </w:rPr>
        <w:t>MAIN DUTIES</w:t>
      </w:r>
    </w:p>
    <w:p w:rsidR="00B3502F" w:rsidRDefault="00B3502F" w:rsidP="00B3502F">
      <w:pPr>
        <w:tabs>
          <w:tab w:val="left" w:pos="3090"/>
        </w:tabs>
        <w:jc w:val="both"/>
        <w:rPr>
          <w:rFonts w:ascii="Arial" w:hAnsi="Arial" w:cs="Arial"/>
          <w:b/>
          <w:sz w:val="24"/>
          <w:szCs w:val="24"/>
        </w:rPr>
      </w:pPr>
      <w:r>
        <w:rPr>
          <w:rFonts w:ascii="Arial" w:hAnsi="Arial" w:cs="Arial"/>
          <w:b/>
          <w:sz w:val="24"/>
          <w:szCs w:val="24"/>
        </w:rPr>
        <w:t>Professional Child Care Practice</w:t>
      </w:r>
    </w:p>
    <w:p w:rsidR="00B3502F" w:rsidRPr="0003376F" w:rsidRDefault="00B3502F" w:rsidP="00B3502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provide primary basic care and a nurturing, therapeutic environment to help the child progre</w:t>
      </w:r>
      <w:r>
        <w:rPr>
          <w:rFonts w:ascii="Arial" w:hAnsi="Arial" w:cs="Arial"/>
          <w:sz w:val="24"/>
          <w:szCs w:val="24"/>
        </w:rPr>
        <w:t>ss.</w:t>
      </w:r>
    </w:p>
    <w:p w:rsidR="00B3502F" w:rsidRDefault="00B3502F" w:rsidP="00B3502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contribute to the normal development of the children</w:t>
      </w:r>
      <w:r>
        <w:rPr>
          <w:rFonts w:ascii="Arial" w:hAnsi="Arial" w:cs="Arial"/>
          <w:sz w:val="24"/>
          <w:szCs w:val="24"/>
        </w:rPr>
        <w:t xml:space="preserve"> and young people through the provision of a healthy lifestyle</w:t>
      </w:r>
      <w:r w:rsidRPr="0003376F">
        <w:rPr>
          <w:rFonts w:ascii="Arial" w:hAnsi="Arial" w:cs="Arial"/>
          <w:sz w:val="24"/>
          <w:szCs w:val="24"/>
        </w:rPr>
        <w:t xml:space="preserve"> to enable them to reach their fullest potential by providing a </w:t>
      </w:r>
      <w:r>
        <w:rPr>
          <w:rFonts w:ascii="Arial" w:hAnsi="Arial" w:cs="Arial"/>
          <w:sz w:val="24"/>
          <w:szCs w:val="24"/>
        </w:rPr>
        <w:t xml:space="preserve">variety of </w:t>
      </w:r>
      <w:r w:rsidRPr="0003376F">
        <w:rPr>
          <w:rFonts w:ascii="Arial" w:hAnsi="Arial" w:cs="Arial"/>
          <w:sz w:val="24"/>
          <w:szCs w:val="24"/>
        </w:rPr>
        <w:t xml:space="preserve">stimulating </w:t>
      </w:r>
      <w:r>
        <w:rPr>
          <w:rFonts w:ascii="Arial" w:hAnsi="Arial" w:cs="Arial"/>
          <w:sz w:val="24"/>
          <w:szCs w:val="24"/>
        </w:rPr>
        <w:t xml:space="preserve">activities and a consistent and caring adult model. </w:t>
      </w:r>
    </w:p>
    <w:p w:rsidR="00B3502F" w:rsidRDefault="00B3502F" w:rsidP="00B3502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work with consistent boundaries in order to create safety for the children and young people.</w:t>
      </w:r>
    </w:p>
    <w:p w:rsidR="00B3502F" w:rsidRDefault="00B3502F" w:rsidP="00B3502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be a positive role model for the child and practitioners and encourage both to develop meaningful relationships and attachments.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alert to signs of distress or abuse and to ensure that the children and young people are monitored and protected and have their needs met ensuring that all safeguarding needs are met.</w:t>
      </w:r>
    </w:p>
    <w:p w:rsidR="00B3502F" w:rsidRDefault="00B3502F" w:rsidP="00B3502F">
      <w:pPr>
        <w:pStyle w:val="ListParagraph"/>
        <w:numPr>
          <w:ilvl w:val="0"/>
          <w:numId w:val="2"/>
        </w:numPr>
        <w:tabs>
          <w:tab w:val="left" w:pos="3090"/>
        </w:tabs>
        <w:jc w:val="both"/>
        <w:rPr>
          <w:rFonts w:ascii="Arial" w:hAnsi="Arial" w:cs="Arial"/>
          <w:sz w:val="24"/>
          <w:szCs w:val="24"/>
        </w:rPr>
      </w:pPr>
      <w:r w:rsidRPr="001951CF">
        <w:rPr>
          <w:rFonts w:ascii="Arial" w:hAnsi="Arial" w:cs="Arial"/>
          <w:sz w:val="24"/>
          <w:szCs w:val="24"/>
        </w:rPr>
        <w:lastRenderedPageBreak/>
        <w:t>To be aware of the children’s rights and to work in an anti-discriminatory and anti- oppressive manner.</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work alongside the children and young people to help develop a true sense of identity and feeling of self-worth.</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sensitive to the needs of individual children and young people, taking account of race, culture, language, sexuality and religion.</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engage, communicate, talk and listen to the children and young people. To observe their behaviour and record significant features.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liaise where necessary with other professionals i.e. schools, social workers.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support the children and young people to integrate into social activities and where appropriate mainstream school.</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use reactive strategies to support the behaviour of children and young people who are unable to manage their own behaviour.</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assist in preparation for reviews and meetings and attend when required.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contribute to care planning and the implementation of these plans.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work alongside psychologists to enable effective integration of care and therapy.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work with children and young people and their prospective carers to ensure the child’s successful integration into a family when placed.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a key carer of a child or young person where designated.</w:t>
      </w:r>
    </w:p>
    <w:p w:rsidR="00B3502F" w:rsidRDefault="00B3502F" w:rsidP="00B3502F">
      <w:pPr>
        <w:tabs>
          <w:tab w:val="left" w:pos="3090"/>
        </w:tabs>
        <w:jc w:val="both"/>
        <w:rPr>
          <w:rFonts w:ascii="Arial" w:hAnsi="Arial" w:cs="Arial"/>
          <w:b/>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Relationships with Colleagues</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as a member of the staff team, supporting colleagues and being prepared to receive support and advice as necessary.</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participate in team meetings at regular intervals.</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flexibly, within reasonable bounds in order to ensure the necessary outcomes for children and young people.</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ensure effective outcomes for children and young people.</w:t>
      </w:r>
    </w:p>
    <w:p w:rsidR="00B3502F" w:rsidRDefault="00B3502F" w:rsidP="00B3502F">
      <w:pPr>
        <w:tabs>
          <w:tab w:val="left" w:pos="3090"/>
        </w:tabs>
        <w:jc w:val="both"/>
        <w:rPr>
          <w:rFonts w:ascii="Arial" w:hAnsi="Arial" w:cs="Arial"/>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Household Responsibilities</w:t>
      </w:r>
    </w:p>
    <w:p w:rsidR="00B3502F" w:rsidRPr="000C281E" w:rsidRDefault="00B3502F" w:rsidP="00B3502F">
      <w:pPr>
        <w:pStyle w:val="ListParagraph"/>
        <w:numPr>
          <w:ilvl w:val="0"/>
          <w:numId w:val="4"/>
        </w:numPr>
        <w:tabs>
          <w:tab w:val="left" w:pos="3090"/>
        </w:tabs>
        <w:jc w:val="both"/>
        <w:rPr>
          <w:rFonts w:ascii="Arial" w:hAnsi="Arial" w:cs="Arial"/>
          <w:b/>
          <w:sz w:val="24"/>
          <w:szCs w:val="24"/>
        </w:rPr>
      </w:pPr>
      <w:r>
        <w:rPr>
          <w:rFonts w:ascii="Arial" w:hAnsi="Arial" w:cs="Arial"/>
          <w:sz w:val="24"/>
          <w:szCs w:val="24"/>
        </w:rPr>
        <w:t>To share in the practical activities necessary to maintain the home to the highest standard.</w:t>
      </w:r>
    </w:p>
    <w:p w:rsidR="00B3502F" w:rsidRDefault="00B3502F" w:rsidP="00B3502F">
      <w:pPr>
        <w:pStyle w:val="ListParagraph"/>
        <w:numPr>
          <w:ilvl w:val="0"/>
          <w:numId w:val="4"/>
        </w:numPr>
        <w:tabs>
          <w:tab w:val="left" w:pos="3090"/>
        </w:tabs>
        <w:jc w:val="both"/>
        <w:rPr>
          <w:rFonts w:ascii="Arial" w:hAnsi="Arial" w:cs="Arial"/>
          <w:sz w:val="24"/>
          <w:szCs w:val="24"/>
        </w:rPr>
      </w:pPr>
      <w:r w:rsidRPr="000C281E">
        <w:rPr>
          <w:rFonts w:ascii="Arial" w:hAnsi="Arial" w:cs="Arial"/>
          <w:sz w:val="24"/>
          <w:szCs w:val="24"/>
        </w:rPr>
        <w:t>To set the highest standard in home making.</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To take ownership of the home, including the fabric, equipment and grounds.</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be accountable for monies allocated for specific purposes where appropriate. </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To ensure the children have a balanced diet.</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adhere to Health and Safety Regulations and Procedures. </w:t>
      </w:r>
    </w:p>
    <w:p w:rsidR="00B3502F" w:rsidRDefault="00B3502F" w:rsidP="00B3502F">
      <w:pPr>
        <w:tabs>
          <w:tab w:val="left" w:pos="3090"/>
        </w:tabs>
        <w:jc w:val="both"/>
        <w:rPr>
          <w:rFonts w:ascii="Arial" w:hAnsi="Arial" w:cs="Arial"/>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Personal</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keep abreast of good practice in order to develop skills, knowledge and experience, in accordance with your personal development plan.</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be able to take responsibility for own personal development.</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make use of regular supervision. </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develop an understanding of </w:t>
      </w:r>
      <w:proofErr w:type="spellStart"/>
      <w:r>
        <w:rPr>
          <w:rFonts w:ascii="Arial" w:hAnsi="Arial" w:cs="Arial"/>
          <w:sz w:val="24"/>
          <w:szCs w:val="24"/>
        </w:rPr>
        <w:t>Branas</w:t>
      </w:r>
      <w:proofErr w:type="spellEnd"/>
      <w:r>
        <w:rPr>
          <w:rFonts w:ascii="Arial" w:hAnsi="Arial" w:cs="Arial"/>
          <w:sz w:val="24"/>
          <w:szCs w:val="24"/>
        </w:rPr>
        <w:t xml:space="preserve"> </w:t>
      </w:r>
      <w:proofErr w:type="spellStart"/>
      <w:r>
        <w:rPr>
          <w:rFonts w:ascii="Arial" w:hAnsi="Arial" w:cs="Arial"/>
          <w:sz w:val="24"/>
          <w:szCs w:val="24"/>
        </w:rPr>
        <w:t>Isaf</w:t>
      </w:r>
      <w:proofErr w:type="spellEnd"/>
      <w:r>
        <w:rPr>
          <w:rFonts w:ascii="Arial" w:hAnsi="Arial" w:cs="Arial"/>
          <w:sz w:val="24"/>
          <w:szCs w:val="24"/>
        </w:rPr>
        <w:t xml:space="preserve">, </w:t>
      </w:r>
      <w:proofErr w:type="spellStart"/>
      <w:r>
        <w:rPr>
          <w:rFonts w:ascii="Arial" w:hAnsi="Arial" w:cs="Arial"/>
          <w:sz w:val="24"/>
          <w:szCs w:val="24"/>
        </w:rPr>
        <w:t>Caretech</w:t>
      </w:r>
      <w:proofErr w:type="spellEnd"/>
      <w:r>
        <w:rPr>
          <w:rFonts w:ascii="Arial" w:hAnsi="Arial" w:cs="Arial"/>
          <w:sz w:val="24"/>
          <w:szCs w:val="24"/>
        </w:rPr>
        <w:t xml:space="preserve"> Whistle Blowing Policy and procedure. </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attend in-house and external training to develop skills, knowledge and experience. </w:t>
      </w:r>
    </w:p>
    <w:p w:rsidR="00B3502F" w:rsidRPr="006306F4" w:rsidRDefault="00B3502F" w:rsidP="00B3502F">
      <w:pPr>
        <w:pStyle w:val="ListParagraph"/>
        <w:numPr>
          <w:ilvl w:val="0"/>
          <w:numId w:val="5"/>
        </w:numPr>
        <w:tabs>
          <w:tab w:val="left" w:pos="3090"/>
        </w:tabs>
        <w:jc w:val="both"/>
        <w:rPr>
          <w:rFonts w:ascii="Arial" w:hAnsi="Arial" w:cs="Arial"/>
          <w:b/>
          <w:sz w:val="24"/>
          <w:szCs w:val="24"/>
        </w:rPr>
      </w:pPr>
      <w:r w:rsidRPr="006306F4">
        <w:rPr>
          <w:rFonts w:ascii="Arial" w:hAnsi="Arial" w:cs="Arial"/>
          <w:sz w:val="24"/>
          <w:szCs w:val="24"/>
        </w:rPr>
        <w:t>To commit to ongoing personal and professional development.</w:t>
      </w:r>
    </w:p>
    <w:p w:rsidR="00B3502F" w:rsidRDefault="00B3502F" w:rsidP="00B3502F">
      <w:pPr>
        <w:tabs>
          <w:tab w:val="left" w:pos="3090"/>
        </w:tabs>
        <w:rPr>
          <w:rFonts w:ascii="Arial" w:hAnsi="Arial" w:cs="Arial"/>
          <w:sz w:val="24"/>
          <w:szCs w:val="24"/>
        </w:rPr>
      </w:pPr>
    </w:p>
    <w:p w:rsidR="009E7148" w:rsidRDefault="009E7148" w:rsidP="00B3502F">
      <w:pPr>
        <w:tabs>
          <w:tab w:val="left" w:pos="3090"/>
        </w:tabs>
        <w:rPr>
          <w:rFonts w:ascii="Arial" w:hAnsi="Arial" w:cs="Arial"/>
          <w:b/>
          <w:i/>
          <w:sz w:val="24"/>
          <w:szCs w:val="24"/>
        </w:rPr>
      </w:pPr>
      <w:r>
        <w:rPr>
          <w:rFonts w:ascii="Arial" w:hAnsi="Arial" w:cs="Arial"/>
          <w:b/>
          <w:i/>
          <w:sz w:val="24"/>
          <w:szCs w:val="24"/>
        </w:rPr>
        <w:t>Social Care Wales- Code of Professional Practice for Social Care</w:t>
      </w:r>
    </w:p>
    <w:p w:rsidR="009E7148" w:rsidRDefault="009E7148" w:rsidP="009E7148">
      <w:pPr>
        <w:tabs>
          <w:tab w:val="left" w:pos="3090"/>
        </w:tabs>
        <w:rPr>
          <w:rFonts w:ascii="Arial" w:hAnsi="Arial" w:cs="Arial"/>
          <w:sz w:val="24"/>
          <w:szCs w:val="24"/>
        </w:rPr>
      </w:pPr>
      <w:r w:rsidRPr="009E7148">
        <w:rPr>
          <w:rFonts w:ascii="Arial" w:hAnsi="Arial" w:cs="Arial"/>
          <w:i/>
          <w:sz w:val="24"/>
          <w:szCs w:val="24"/>
          <w:u w:val="single"/>
        </w:rPr>
        <w:t xml:space="preserve">For any staff working in Wales it is a requirement to be accepted and registered onto The Social Care Wales Code of Professional Practice for Social Care Register.  </w:t>
      </w:r>
      <w:r w:rsidRPr="009E7148">
        <w:rPr>
          <w:rFonts w:ascii="Arial" w:hAnsi="Arial" w:cs="Arial"/>
          <w:sz w:val="24"/>
          <w:szCs w:val="24"/>
        </w:rPr>
        <w:t>The Code is the primary document setting out the standards for conduct and practice. It also forms part of the wider package of legislation, practice standards and employers’ policies and procedures that social care workers must meet.</w:t>
      </w:r>
    </w:p>
    <w:p w:rsidR="009E7148" w:rsidRDefault="009E7148" w:rsidP="009E7148">
      <w:pPr>
        <w:tabs>
          <w:tab w:val="left" w:pos="3090"/>
        </w:tabs>
        <w:rPr>
          <w:rFonts w:ascii="Arial" w:hAnsi="Arial" w:cs="Arial"/>
          <w:sz w:val="24"/>
          <w:szCs w:val="24"/>
        </w:rPr>
      </w:pPr>
      <w:r w:rsidRPr="009E7148">
        <w:rPr>
          <w:rFonts w:ascii="Arial" w:hAnsi="Arial" w:cs="Arial"/>
          <w:sz w:val="24"/>
          <w:szCs w:val="24"/>
        </w:rPr>
        <w:t>As a social care worker you are responsible for making sure that you work to the standards in the Code. You must ensure that your conduct and practice do not fall below the standards, and that no action or omission on your part harms the well-being of individuals.</w:t>
      </w:r>
    </w:p>
    <w:p w:rsidR="009E7148" w:rsidRDefault="009E7148" w:rsidP="009E7148">
      <w:pPr>
        <w:tabs>
          <w:tab w:val="left" w:pos="3090"/>
        </w:tabs>
        <w:rPr>
          <w:rFonts w:ascii="Arial" w:hAnsi="Arial" w:cs="Arial"/>
          <w:sz w:val="24"/>
          <w:szCs w:val="24"/>
        </w:rPr>
      </w:pPr>
      <w:r>
        <w:rPr>
          <w:rFonts w:ascii="Arial" w:hAnsi="Arial" w:cs="Arial"/>
          <w:sz w:val="24"/>
          <w:szCs w:val="24"/>
        </w:rPr>
        <w:t xml:space="preserve">The Code of Professional Practice for Social Care (Wales) is available </w:t>
      </w:r>
      <w:r w:rsidR="00DE710C">
        <w:rPr>
          <w:rFonts w:ascii="Arial" w:hAnsi="Arial" w:cs="Arial"/>
          <w:sz w:val="24"/>
          <w:szCs w:val="24"/>
        </w:rPr>
        <w:t xml:space="preserve">at </w:t>
      </w:r>
      <w:hyperlink r:id="rId10" w:history="1">
        <w:r w:rsidR="00DE710C" w:rsidRPr="00832F75">
          <w:rPr>
            <w:rStyle w:val="Hyperlink"/>
            <w:rFonts w:ascii="Arial" w:hAnsi="Arial" w:cs="Arial"/>
            <w:sz w:val="24"/>
            <w:szCs w:val="24"/>
          </w:rPr>
          <w:t>https://socialcare.wales/resources/code-of-professional-practice-for-social-care</w:t>
        </w:r>
      </w:hyperlink>
      <w:r w:rsidR="00DE710C">
        <w:rPr>
          <w:rFonts w:ascii="Arial" w:hAnsi="Arial" w:cs="Arial"/>
          <w:sz w:val="24"/>
          <w:szCs w:val="24"/>
        </w:rPr>
        <w:t xml:space="preserve"> </w:t>
      </w:r>
    </w:p>
    <w:p w:rsidR="00DE710C" w:rsidRDefault="00DE710C" w:rsidP="009E7148">
      <w:pPr>
        <w:tabs>
          <w:tab w:val="left" w:pos="3090"/>
        </w:tabs>
        <w:rPr>
          <w:rFonts w:ascii="Arial" w:hAnsi="Arial" w:cs="Arial"/>
          <w:sz w:val="24"/>
          <w:szCs w:val="24"/>
        </w:rPr>
      </w:pPr>
    </w:p>
    <w:p w:rsidR="00DE710C" w:rsidRPr="009E7148" w:rsidRDefault="00DE710C" w:rsidP="009E7148">
      <w:pPr>
        <w:tabs>
          <w:tab w:val="left" w:pos="3090"/>
        </w:tabs>
        <w:rPr>
          <w:rFonts w:ascii="Arial" w:hAnsi="Arial" w:cs="Arial"/>
          <w:i/>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SIGN:...........................................................................................</w:t>
      </w:r>
    </w:p>
    <w:p w:rsidR="00B3502F" w:rsidRDefault="00B3502F" w:rsidP="00B3502F">
      <w:pPr>
        <w:tabs>
          <w:tab w:val="left" w:pos="3090"/>
        </w:tabs>
        <w:rPr>
          <w:rFonts w:ascii="Arial" w:hAnsi="Arial" w:cs="Arial"/>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PRINT:..........................................................................................</w:t>
      </w:r>
    </w:p>
    <w:p w:rsidR="00B3502F" w:rsidRDefault="00B3502F" w:rsidP="00B3502F">
      <w:pPr>
        <w:tabs>
          <w:tab w:val="left" w:pos="3090"/>
        </w:tabs>
        <w:rPr>
          <w:rFonts w:ascii="Arial" w:hAnsi="Arial" w:cs="Arial"/>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DATE:………………………………………………………………….</w:t>
      </w:r>
    </w:p>
    <w:p w:rsidR="00B3502F" w:rsidRDefault="00B3502F" w:rsidP="00B3502F">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Pr="00EB2A90" w:rsidRDefault="00F70720" w:rsidP="00EB2A90">
      <w:pPr>
        <w:tabs>
          <w:tab w:val="left" w:pos="3090"/>
        </w:tabs>
        <w:rPr>
          <w:rFonts w:ascii="Arial" w:hAnsi="Arial" w:cs="Arial"/>
          <w:sz w:val="24"/>
          <w:szCs w:val="24"/>
        </w:rPr>
      </w:pPr>
    </w:p>
    <w:sectPr w:rsidR="00F70720" w:rsidRPr="00EB2A90" w:rsidSect="00474B2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A57" w:rsidRDefault="00B83A57" w:rsidP="00E96750">
      <w:pPr>
        <w:spacing w:after="0" w:line="240" w:lineRule="auto"/>
      </w:pPr>
      <w:r>
        <w:separator/>
      </w:r>
    </w:p>
  </w:endnote>
  <w:endnote w:type="continuationSeparator" w:id="0">
    <w:p w:rsidR="00B83A57" w:rsidRDefault="00B83A57" w:rsidP="00E9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449953"/>
      <w:docPartObj>
        <w:docPartGallery w:val="Page Numbers (Bottom of Page)"/>
        <w:docPartUnique/>
      </w:docPartObj>
    </w:sdtPr>
    <w:sdtEndPr>
      <w:rPr>
        <w:noProof/>
      </w:rPr>
    </w:sdtEndPr>
    <w:sdtContent>
      <w:p w:rsidR="00586FCA" w:rsidRPr="00586FCA" w:rsidRDefault="00586FCA" w:rsidP="00586FCA">
        <w:pPr>
          <w:jc w:val="center"/>
          <w:rPr>
            <w:color w:val="00B050"/>
          </w:rPr>
        </w:pPr>
      </w:p>
      <w:p w:rsidR="00586FCA" w:rsidRDefault="00CD7CDE" w:rsidP="00586FCA">
        <w:pPr>
          <w:pStyle w:val="Footer"/>
          <w:jc w:val="center"/>
        </w:pPr>
        <w:r w:rsidRPr="00586FCA">
          <w:rPr>
            <w:color w:val="00B050"/>
          </w:rPr>
          <w:fldChar w:fldCharType="begin"/>
        </w:r>
        <w:r w:rsidR="00586FCA" w:rsidRPr="00586FCA">
          <w:rPr>
            <w:color w:val="00B050"/>
          </w:rPr>
          <w:instrText xml:space="preserve"> PAGE   \* MERGEFORMAT </w:instrText>
        </w:r>
        <w:r w:rsidRPr="00586FCA">
          <w:rPr>
            <w:color w:val="00B050"/>
          </w:rPr>
          <w:fldChar w:fldCharType="separate"/>
        </w:r>
        <w:r w:rsidR="001C44A3">
          <w:rPr>
            <w:noProof/>
            <w:color w:val="00B050"/>
          </w:rPr>
          <w:t>1</w:t>
        </w:r>
        <w:r w:rsidRPr="00586FCA">
          <w:rPr>
            <w:noProof/>
            <w:color w:val="00B050"/>
          </w:rPr>
          <w:fldChar w:fldCharType="end"/>
        </w:r>
      </w:p>
    </w:sdtContent>
  </w:sdt>
  <w:p w:rsidR="00F70720" w:rsidRPr="00586FCA" w:rsidRDefault="00F70720" w:rsidP="00586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A57" w:rsidRDefault="00B83A57" w:rsidP="00E96750">
      <w:pPr>
        <w:spacing w:after="0" w:line="240" w:lineRule="auto"/>
      </w:pPr>
      <w:r>
        <w:separator/>
      </w:r>
    </w:p>
  </w:footnote>
  <w:footnote w:type="continuationSeparator" w:id="0">
    <w:p w:rsidR="00B83A57" w:rsidRDefault="00B83A57" w:rsidP="00E9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75" w:rsidRDefault="00820CA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-49530</wp:posOffset>
              </wp:positionV>
              <wp:extent cx="689610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390525"/>
                      </a:xfrm>
                      <a:prstGeom prst="rect">
                        <a:avLst/>
                      </a:prstGeom>
                      <a:solidFill>
                        <a:srgbClr val="7ABC3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FCA" w:rsidRPr="005F5AFD" w:rsidRDefault="00046E65" w:rsidP="00586FCA">
                          <w:pPr>
                            <w:rPr>
                              <w:color w:val="FFFFFF" w:themeColor="background1"/>
                              <w:sz w:val="32"/>
                              <w:szCs w:val="32"/>
                            </w:rPr>
                          </w:pPr>
                          <w:proofErr w:type="spellStart"/>
                          <w:r>
                            <w:rPr>
                              <w:color w:val="FFFFFF" w:themeColor="background1"/>
                              <w:sz w:val="32"/>
                              <w:szCs w:val="32"/>
                            </w:rPr>
                            <w:t>Branas</w:t>
                          </w:r>
                          <w:proofErr w:type="spellEnd"/>
                          <w:r>
                            <w:rPr>
                              <w:color w:val="FFFFFF" w:themeColor="background1"/>
                              <w:sz w:val="32"/>
                              <w:szCs w:val="32"/>
                            </w:rPr>
                            <w:t xml:space="preserve"> </w:t>
                          </w:r>
                          <w:proofErr w:type="spellStart"/>
                          <w:r>
                            <w:rPr>
                              <w:color w:val="FFFFFF" w:themeColor="background1"/>
                              <w:sz w:val="32"/>
                              <w:szCs w:val="32"/>
                            </w:rPr>
                            <w:t>Isaf</w:t>
                          </w:r>
                          <w:proofErr w:type="spellEnd"/>
                          <w:r>
                            <w:rPr>
                              <w:color w:val="FFFFFF" w:themeColor="background1"/>
                              <w:sz w:val="32"/>
                              <w:szCs w:val="32"/>
                            </w:rPr>
                            <w:t xml:space="preserve"> Group                                </w:t>
                          </w:r>
                          <w:r w:rsidR="00586FCA">
                            <w:rPr>
                              <w:color w:val="FFFFFF" w:themeColor="background1"/>
                              <w:sz w:val="32"/>
                              <w:szCs w:val="32"/>
                            </w:rPr>
                            <w:t xml:space="preserve">                                                      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9pt;width:543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" fillcolor="#7abc32" stroked="f" strokeweight=".5pt">
              <v:path arrowok="t"/>
              <v:textbox>
                <w:txbxContent>
                  <w:p w:rsidR="00586FCA" w:rsidRPr="005F5AFD" w:rsidRDefault="00046E65" w:rsidP="00586FCA">
                    <w:pPr>
                      <w:rPr>
                        <w:color w:val="FFFFFF" w:themeColor="background1"/>
                        <w:sz w:val="32"/>
                        <w:szCs w:val="32"/>
                      </w:rPr>
                    </w:pPr>
                    <w:r>
                      <w:rPr>
                        <w:color w:val="FFFFFF" w:themeColor="background1"/>
                        <w:sz w:val="32"/>
                        <w:szCs w:val="32"/>
                      </w:rPr>
                      <w:t xml:space="preserve">Branas </w:t>
                    </w:r>
                    <w:proofErr w:type="spellStart"/>
                    <w:r>
                      <w:rPr>
                        <w:color w:val="FFFFFF" w:themeColor="background1"/>
                        <w:sz w:val="32"/>
                        <w:szCs w:val="32"/>
                      </w:rPr>
                      <w:t>Isaf</w:t>
                    </w:r>
                    <w:proofErr w:type="spellEnd"/>
                    <w:r>
                      <w:rPr>
                        <w:color w:val="FFFFFF" w:themeColor="background1"/>
                        <w:sz w:val="32"/>
                        <w:szCs w:val="32"/>
                      </w:rPr>
                      <w:t xml:space="preserve"> Group                                </w:t>
                    </w:r>
                    <w:r w:rsidR="00586FCA">
                      <w:rPr>
                        <w:color w:val="FFFFFF" w:themeColor="background1"/>
                        <w:sz w:val="32"/>
                        <w:szCs w:val="32"/>
                      </w:rPr>
                      <w:t xml:space="preserve">                                                      Job Description</w:t>
                    </w:r>
                  </w:p>
                </w:txbxContent>
              </v:textbox>
              <w10:wrap anchorx="margin"/>
            </v:shape>
          </w:pict>
        </mc:Fallback>
      </mc:AlternateContent>
    </w:r>
  </w:p>
  <w:p w:rsidR="00E96750" w:rsidRDefault="00E9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C5A"/>
    <w:multiLevelType w:val="hybridMultilevel"/>
    <w:tmpl w:val="CFAEFE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6335C"/>
    <w:multiLevelType w:val="hybridMultilevel"/>
    <w:tmpl w:val="101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5F0A"/>
    <w:multiLevelType w:val="hybridMultilevel"/>
    <w:tmpl w:val="6DF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76A18"/>
    <w:multiLevelType w:val="hybridMultilevel"/>
    <w:tmpl w:val="38DC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F4810"/>
    <w:multiLevelType w:val="hybridMultilevel"/>
    <w:tmpl w:val="C16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926A6"/>
    <w:multiLevelType w:val="hybridMultilevel"/>
    <w:tmpl w:val="9BA8F42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33EE6F52"/>
    <w:multiLevelType w:val="hybridMultilevel"/>
    <w:tmpl w:val="D4E85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570FF"/>
    <w:multiLevelType w:val="hybridMultilevel"/>
    <w:tmpl w:val="5554F7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90"/>
    <w:rsid w:val="0003376F"/>
    <w:rsid w:val="00046E65"/>
    <w:rsid w:val="00082C3B"/>
    <w:rsid w:val="000A203A"/>
    <w:rsid w:val="000C281E"/>
    <w:rsid w:val="00190FAB"/>
    <w:rsid w:val="001951CF"/>
    <w:rsid w:val="001A78B3"/>
    <w:rsid w:val="001C44A3"/>
    <w:rsid w:val="002A21B2"/>
    <w:rsid w:val="003268D1"/>
    <w:rsid w:val="004612B5"/>
    <w:rsid w:val="00474B2F"/>
    <w:rsid w:val="004C15A8"/>
    <w:rsid w:val="004E02A1"/>
    <w:rsid w:val="00504FEE"/>
    <w:rsid w:val="00552EFE"/>
    <w:rsid w:val="00586FCA"/>
    <w:rsid w:val="005C3318"/>
    <w:rsid w:val="005F6754"/>
    <w:rsid w:val="006401ED"/>
    <w:rsid w:val="00690848"/>
    <w:rsid w:val="0069673F"/>
    <w:rsid w:val="00697DA3"/>
    <w:rsid w:val="0070124B"/>
    <w:rsid w:val="00793269"/>
    <w:rsid w:val="00820CAF"/>
    <w:rsid w:val="00826C12"/>
    <w:rsid w:val="008350A4"/>
    <w:rsid w:val="00841948"/>
    <w:rsid w:val="008F4C04"/>
    <w:rsid w:val="009E134C"/>
    <w:rsid w:val="009E27A9"/>
    <w:rsid w:val="009E3E58"/>
    <w:rsid w:val="009E7148"/>
    <w:rsid w:val="00AC6CCE"/>
    <w:rsid w:val="00B3502F"/>
    <w:rsid w:val="00B83A57"/>
    <w:rsid w:val="00BC3139"/>
    <w:rsid w:val="00BF5C75"/>
    <w:rsid w:val="00C21B6B"/>
    <w:rsid w:val="00C51ECD"/>
    <w:rsid w:val="00CC288D"/>
    <w:rsid w:val="00CD7CDE"/>
    <w:rsid w:val="00CE3FF2"/>
    <w:rsid w:val="00CF483D"/>
    <w:rsid w:val="00D1000E"/>
    <w:rsid w:val="00D10548"/>
    <w:rsid w:val="00D84D10"/>
    <w:rsid w:val="00D961B4"/>
    <w:rsid w:val="00DE710C"/>
    <w:rsid w:val="00E74046"/>
    <w:rsid w:val="00E8347E"/>
    <w:rsid w:val="00E96750"/>
    <w:rsid w:val="00EB2A90"/>
    <w:rsid w:val="00F50981"/>
    <w:rsid w:val="00F6083D"/>
    <w:rsid w:val="00F70720"/>
    <w:rsid w:val="00F84DCF"/>
    <w:rsid w:val="00FD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1F05086-EBE5-4D45-95CC-BE813EF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90"/>
    <w:rPr>
      <w:rFonts w:ascii="Tahoma" w:hAnsi="Tahoma" w:cs="Tahoma"/>
      <w:sz w:val="16"/>
      <w:szCs w:val="16"/>
    </w:rPr>
  </w:style>
  <w:style w:type="paragraph" w:styleId="Header">
    <w:name w:val="header"/>
    <w:basedOn w:val="Normal"/>
    <w:link w:val="HeaderChar"/>
    <w:uiPriority w:val="99"/>
    <w:unhideWhenUsed/>
    <w:rsid w:val="00E9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750"/>
  </w:style>
  <w:style w:type="paragraph" w:styleId="Footer">
    <w:name w:val="footer"/>
    <w:basedOn w:val="Normal"/>
    <w:link w:val="FooterChar"/>
    <w:uiPriority w:val="99"/>
    <w:unhideWhenUsed/>
    <w:rsid w:val="00E9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750"/>
  </w:style>
  <w:style w:type="paragraph" w:styleId="ListParagraph">
    <w:name w:val="List Paragraph"/>
    <w:basedOn w:val="Normal"/>
    <w:uiPriority w:val="34"/>
    <w:qFormat/>
    <w:rsid w:val="0003376F"/>
    <w:pPr>
      <w:ind w:left="720"/>
      <w:contextualSpacing/>
    </w:pPr>
  </w:style>
  <w:style w:type="character" w:styleId="Hyperlink">
    <w:name w:val="Hyperlink"/>
    <w:basedOn w:val="DefaultParagraphFont"/>
    <w:uiPriority w:val="99"/>
    <w:unhideWhenUsed/>
    <w:rsid w:val="00DE710C"/>
    <w:rPr>
      <w:color w:val="0000FF" w:themeColor="hyperlink"/>
      <w:u w:val="single"/>
    </w:rPr>
  </w:style>
  <w:style w:type="character" w:styleId="FollowedHyperlink">
    <w:name w:val="FollowedHyperlink"/>
    <w:basedOn w:val="DefaultParagraphFont"/>
    <w:uiPriority w:val="99"/>
    <w:semiHidden/>
    <w:unhideWhenUsed/>
    <w:rsid w:val="00DE7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ialcare.wales/resources/code-of-professional-practice-for-social-ca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JOB DESCRIPTION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HORIZON CARE</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CARE</dc:title>
  <dc:creator>pedrosanchez</dc:creator>
  <cp:lastModifiedBy>Claire Lewis</cp:lastModifiedBy>
  <cp:revision>2</cp:revision>
  <cp:lastPrinted>2014-12-18T09:24:00Z</cp:lastPrinted>
  <dcterms:created xsi:type="dcterms:W3CDTF">2023-04-05T10:37:00Z</dcterms:created>
  <dcterms:modified xsi:type="dcterms:W3CDTF">2023-04-05T10:37:00Z</dcterms:modified>
</cp:coreProperties>
</file>