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19D53" w14:textId="77777777" w:rsidR="00947CC6" w:rsidRPr="00947CC6" w:rsidRDefault="00947CC6" w:rsidP="00947CC6">
      <w:pPr>
        <w:rPr>
          <w:rFonts w:asciiTheme="minorHAnsi" w:hAnsiTheme="minorHAnsi" w:cstheme="minorHAnsi"/>
        </w:rPr>
      </w:pPr>
    </w:p>
    <w:p w14:paraId="4D6BB67B" w14:textId="77777777" w:rsidR="00947CC6" w:rsidRPr="00947CC6" w:rsidRDefault="00947CC6" w:rsidP="00947CC6">
      <w:pPr>
        <w:rPr>
          <w:rFonts w:asciiTheme="minorHAnsi" w:hAnsiTheme="minorHAnsi" w:cstheme="minorHAnsi"/>
          <w:sz w:val="22"/>
        </w:rPr>
      </w:pPr>
    </w:p>
    <w:p w14:paraId="38445AE9" w14:textId="77777777" w:rsidR="00947CC6" w:rsidRPr="00947CC6" w:rsidRDefault="00947CC6" w:rsidP="00947CC6">
      <w:pPr>
        <w:rPr>
          <w:rFonts w:asciiTheme="minorHAnsi" w:hAnsiTheme="minorHAnsi" w:cstheme="minorHAnsi"/>
          <w:sz w:val="22"/>
        </w:rPr>
      </w:pPr>
    </w:p>
    <w:p w14:paraId="31606866" w14:textId="77777777" w:rsidR="00947CC6" w:rsidRPr="00947CC6" w:rsidRDefault="00947CC6" w:rsidP="00947CC6">
      <w:pPr>
        <w:rPr>
          <w:rFonts w:asciiTheme="minorHAnsi" w:hAnsiTheme="minorHAnsi" w:cstheme="minorHAnsi"/>
          <w:sz w:val="22"/>
        </w:rPr>
      </w:pPr>
    </w:p>
    <w:p w14:paraId="5A91DD08" w14:textId="77777777" w:rsidR="00947CC6" w:rsidRPr="00947CC6" w:rsidRDefault="00947CC6" w:rsidP="00947CC6">
      <w:pPr>
        <w:rPr>
          <w:rFonts w:asciiTheme="minorHAnsi" w:hAnsiTheme="minorHAnsi" w:cstheme="minorHAnsi"/>
          <w:sz w:val="22"/>
        </w:rPr>
      </w:pPr>
    </w:p>
    <w:p w14:paraId="492B38E4" w14:textId="77777777" w:rsidR="00947CC6" w:rsidRPr="00947CC6" w:rsidRDefault="00947CC6" w:rsidP="00947CC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0"/>
        <w:rPr>
          <w:rFonts w:asciiTheme="minorHAnsi" w:hAnsiTheme="minorHAnsi" w:cstheme="minorHAnsi"/>
          <w:b/>
          <w:bCs/>
          <w:kern w:val="36"/>
          <w:sz w:val="24"/>
          <w:szCs w:val="24"/>
        </w:rPr>
      </w:pPr>
      <w:r w:rsidRPr="00947CC6">
        <w:rPr>
          <w:rFonts w:asciiTheme="minorHAnsi" w:hAnsiTheme="minorHAnsi" w:cstheme="minorHAnsi"/>
          <w:b/>
          <w:bCs/>
          <w:kern w:val="36"/>
          <w:sz w:val="24"/>
          <w:szCs w:val="24"/>
        </w:rPr>
        <w:t>Job Description: HR Advisor</w:t>
      </w:r>
    </w:p>
    <w:p w14:paraId="1A326AC2" w14:textId="4E0F2F39" w:rsidR="00947CC6" w:rsidRPr="00947CC6" w:rsidRDefault="00947CC6" w:rsidP="00947CC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b/>
          <w:bCs/>
          <w:sz w:val="24"/>
          <w:szCs w:val="24"/>
        </w:rPr>
        <w:t>Reports to:</w:t>
      </w:r>
      <w:r w:rsidRPr="00947CC6">
        <w:rPr>
          <w:rFonts w:asciiTheme="minorHAnsi" w:hAnsiTheme="minorHAnsi" w:cstheme="minorHAnsi"/>
          <w:sz w:val="24"/>
          <w:szCs w:val="24"/>
        </w:rPr>
        <w:t xml:space="preserve"> HR Business Partner</w:t>
      </w:r>
      <w:r w:rsidRPr="00947CC6">
        <w:rPr>
          <w:rFonts w:asciiTheme="minorHAnsi" w:hAnsiTheme="minorHAnsi" w:cstheme="minorHAnsi"/>
          <w:sz w:val="24"/>
          <w:szCs w:val="24"/>
        </w:rPr>
        <w:br/>
      </w:r>
      <w:r w:rsidRPr="00947CC6">
        <w:rPr>
          <w:rFonts w:asciiTheme="minorHAnsi" w:hAnsiTheme="minorHAnsi" w:cstheme="minorHAnsi"/>
          <w:b/>
          <w:bCs/>
          <w:sz w:val="24"/>
          <w:szCs w:val="24"/>
        </w:rPr>
        <w:t>Location:</w:t>
      </w:r>
      <w:r w:rsidRPr="00947CC6">
        <w:rPr>
          <w:rFonts w:asciiTheme="minorHAnsi" w:hAnsiTheme="minorHAnsi" w:cstheme="minorHAnsi"/>
          <w:sz w:val="24"/>
          <w:szCs w:val="24"/>
        </w:rPr>
        <w:t xml:space="preserve"> </w:t>
      </w:r>
      <w:r w:rsidR="00DA01DC">
        <w:rPr>
          <w:rFonts w:asciiTheme="minorHAnsi" w:hAnsiTheme="minorHAnsi" w:cstheme="minorHAnsi"/>
          <w:sz w:val="24"/>
          <w:szCs w:val="24"/>
        </w:rPr>
        <w:t xml:space="preserve">Ashford, Kent </w:t>
      </w:r>
      <w:bookmarkStart w:id="0" w:name="_GoBack"/>
      <w:bookmarkEnd w:id="0"/>
      <w:r w:rsidRPr="00947CC6">
        <w:rPr>
          <w:rFonts w:asciiTheme="minorHAnsi" w:hAnsiTheme="minorHAnsi" w:cstheme="minorHAnsi"/>
          <w:sz w:val="24"/>
          <w:szCs w:val="24"/>
        </w:rPr>
        <w:br/>
      </w:r>
      <w:r w:rsidRPr="00947CC6">
        <w:rPr>
          <w:rFonts w:asciiTheme="minorHAnsi" w:hAnsiTheme="minorHAnsi" w:cstheme="minorHAnsi"/>
          <w:b/>
          <w:bCs/>
          <w:sz w:val="24"/>
          <w:szCs w:val="24"/>
        </w:rPr>
        <w:t>Contract Type:</w:t>
      </w:r>
      <w:r w:rsidRPr="00947CC6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Permanent</w:t>
      </w:r>
    </w:p>
    <w:p w14:paraId="1B36457B" w14:textId="77777777" w:rsidR="00947CC6" w:rsidRPr="00947CC6" w:rsidRDefault="00DA01DC" w:rsidP="00947CC6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pict w14:anchorId="68DAC8C8">
          <v:rect id="_x0000_i1025" style="width:0;height:1.5pt" o:hralign="center" o:hrstd="t" o:hr="t" fillcolor="#a0a0a0" stroked="f"/>
        </w:pict>
      </w:r>
    </w:p>
    <w:p w14:paraId="0C145195" w14:textId="77777777" w:rsidR="00947CC6" w:rsidRPr="00947CC6" w:rsidRDefault="00947CC6" w:rsidP="00947CC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rFonts w:asciiTheme="minorHAnsi" w:hAnsiTheme="minorHAnsi" w:cstheme="minorHAnsi"/>
          <w:b/>
          <w:bCs/>
          <w:sz w:val="24"/>
          <w:szCs w:val="24"/>
        </w:rPr>
      </w:pPr>
      <w:r w:rsidRPr="00947CC6">
        <w:rPr>
          <w:rFonts w:asciiTheme="minorHAnsi" w:hAnsiTheme="minorHAnsi" w:cstheme="minorHAnsi"/>
          <w:b/>
          <w:bCs/>
          <w:sz w:val="24"/>
          <w:szCs w:val="24"/>
        </w:rPr>
        <w:t>Role Purpose</w:t>
      </w:r>
    </w:p>
    <w:p w14:paraId="028A8910" w14:textId="09D28E21" w:rsidR="00947CC6" w:rsidRPr="00947CC6" w:rsidRDefault="00947CC6" w:rsidP="00947CC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The HR Advisor will act as the first point of contact for managers, providing balanced</w:t>
      </w:r>
      <w:r>
        <w:rPr>
          <w:rFonts w:asciiTheme="minorHAnsi" w:hAnsiTheme="minorHAnsi" w:cstheme="minorHAnsi"/>
          <w:sz w:val="24"/>
          <w:szCs w:val="24"/>
        </w:rPr>
        <w:t>, high-quality</w:t>
      </w:r>
      <w:r w:rsidRPr="00947CC6">
        <w:rPr>
          <w:rFonts w:asciiTheme="minorHAnsi" w:hAnsiTheme="minorHAnsi" w:cstheme="minorHAnsi"/>
          <w:sz w:val="24"/>
          <w:szCs w:val="24"/>
        </w:rPr>
        <w:t xml:space="preserve"> and pragmatic HR advice across a wide range of employee relations (ER) matters</w:t>
      </w:r>
      <w:r w:rsidR="001037ED">
        <w:rPr>
          <w:rFonts w:asciiTheme="minorHAnsi" w:hAnsiTheme="minorHAnsi" w:cstheme="minorHAnsi"/>
          <w:sz w:val="24"/>
          <w:szCs w:val="24"/>
        </w:rPr>
        <w:t xml:space="preserve"> that are in line with employment law, organisational values and the company’s commercial goals</w:t>
      </w:r>
      <w:r w:rsidRPr="00947CC6">
        <w:rPr>
          <w:rFonts w:asciiTheme="minorHAnsi" w:hAnsiTheme="minorHAnsi" w:cstheme="minorHAnsi"/>
          <w:sz w:val="24"/>
          <w:szCs w:val="24"/>
        </w:rPr>
        <w:t>. Reporting to the HR Business Partner, the post holder will support</w:t>
      </w:r>
      <w:r w:rsidR="001037ED">
        <w:rPr>
          <w:rFonts w:asciiTheme="minorHAnsi" w:hAnsiTheme="minorHAnsi" w:cstheme="minorHAnsi"/>
          <w:sz w:val="24"/>
          <w:szCs w:val="24"/>
        </w:rPr>
        <w:t xml:space="preserve"> and empower</w:t>
      </w:r>
      <w:r w:rsidRPr="00947CC6">
        <w:rPr>
          <w:rFonts w:asciiTheme="minorHAnsi" w:hAnsiTheme="minorHAnsi" w:cstheme="minorHAnsi"/>
          <w:sz w:val="24"/>
          <w:szCs w:val="24"/>
        </w:rPr>
        <w:t xml:space="preserve"> managers in achieving consistent, fair, and legally compliant outcomes, while promoting best practice people management.</w:t>
      </w:r>
    </w:p>
    <w:p w14:paraId="17B8ECAD" w14:textId="77777777" w:rsidR="00947CC6" w:rsidRPr="00947CC6" w:rsidRDefault="00DA01DC" w:rsidP="00947CC6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pict w14:anchorId="2C55874F">
          <v:rect id="_x0000_i1026" style="width:0;height:1.5pt" o:hralign="center" o:hrstd="t" o:hr="t" fillcolor="#a0a0a0" stroked="f"/>
        </w:pict>
      </w:r>
    </w:p>
    <w:p w14:paraId="2C5C75BA" w14:textId="77777777" w:rsidR="00947CC6" w:rsidRPr="00947CC6" w:rsidRDefault="00947CC6" w:rsidP="00947CC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rFonts w:asciiTheme="minorHAnsi" w:hAnsiTheme="minorHAnsi" w:cstheme="minorHAnsi"/>
          <w:b/>
          <w:bCs/>
          <w:sz w:val="24"/>
          <w:szCs w:val="24"/>
        </w:rPr>
      </w:pPr>
      <w:r w:rsidRPr="00947CC6">
        <w:rPr>
          <w:rFonts w:asciiTheme="minorHAnsi" w:hAnsiTheme="minorHAnsi" w:cstheme="minorHAnsi"/>
          <w:b/>
          <w:bCs/>
          <w:sz w:val="24"/>
          <w:szCs w:val="24"/>
        </w:rPr>
        <w:t>Key Responsibilities</w:t>
      </w:r>
    </w:p>
    <w:p w14:paraId="721D38FC" w14:textId="77777777" w:rsidR="00947CC6" w:rsidRP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Act as the first point of contact for managers seeking HR advice and guidance on employee relations issues.</w:t>
      </w:r>
    </w:p>
    <w:p w14:paraId="66200246" w14:textId="77777777" w:rsidR="00947CC6" w:rsidRP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Support managers in handling ER cases including:</w:t>
      </w:r>
    </w:p>
    <w:p w14:paraId="75041277" w14:textId="77777777" w:rsidR="00947CC6" w:rsidRPr="00947CC6" w:rsidRDefault="00947CC6" w:rsidP="00947CC6">
      <w:pPr>
        <w:numPr>
          <w:ilvl w:val="1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Sickness absence management (short- and long-term).</w:t>
      </w:r>
    </w:p>
    <w:p w14:paraId="384553AB" w14:textId="77777777" w:rsidR="00947CC6" w:rsidRPr="00947CC6" w:rsidRDefault="00947CC6" w:rsidP="00947CC6">
      <w:pPr>
        <w:numPr>
          <w:ilvl w:val="1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Investigations, disciplinaries, and grievances.</w:t>
      </w:r>
    </w:p>
    <w:p w14:paraId="56A7AB73" w14:textId="77777777" w:rsidR="00947CC6" w:rsidRPr="00947CC6" w:rsidRDefault="00947CC6" w:rsidP="00947CC6">
      <w:pPr>
        <w:numPr>
          <w:ilvl w:val="1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Capability and performance management.</w:t>
      </w:r>
    </w:p>
    <w:p w14:paraId="79693CEE" w14:textId="77777777" w:rsidR="00947CC6" w:rsidRPr="00947CC6" w:rsidRDefault="00947CC6" w:rsidP="00947CC6">
      <w:pPr>
        <w:numPr>
          <w:ilvl w:val="1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Whistleblowing cases.</w:t>
      </w:r>
    </w:p>
    <w:p w14:paraId="555374B7" w14:textId="77777777" w:rsidR="00947CC6" w:rsidRPr="00947CC6" w:rsidRDefault="00947CC6" w:rsidP="00947CC6">
      <w:pPr>
        <w:numPr>
          <w:ilvl w:val="1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Flexible working requests.</w:t>
      </w:r>
    </w:p>
    <w:p w14:paraId="7DB16CDD" w14:textId="77777777" w:rsidR="00947CC6" w:rsidRP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Provide advice and support on suspension processes.</w:t>
      </w:r>
    </w:p>
    <w:p w14:paraId="1AAA5911" w14:textId="77777777" w:rsidR="00947CC6" w:rsidRP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Liaise with managers and leaders to schedule meetings, hearings, and case-related discussions.</w:t>
      </w:r>
    </w:p>
    <w:p w14:paraId="1427A18B" w14:textId="77777777" w:rsidR="00947CC6" w:rsidRP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Attend and support formal meetings, including taking accurate and confidential notes.</w:t>
      </w:r>
    </w:p>
    <w:p w14:paraId="4F6D0618" w14:textId="77777777" w:rsidR="00947CC6" w:rsidRP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Liaise with trade union representatives, ensuring professional and constructive relationships.</w:t>
      </w:r>
    </w:p>
    <w:p w14:paraId="248FB431" w14:textId="77777777" w:rsidR="00947CC6" w:rsidRP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Draft correspondence including outcome letters, case documentation, and formal communications.</w:t>
      </w:r>
    </w:p>
    <w:p w14:paraId="38007DBD" w14:textId="77777777" w:rsidR="00947CC6" w:rsidRP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Monitor and track sickness absence in line with company policy, escalating trigger points where appropriate.</w:t>
      </w:r>
    </w:p>
    <w:p w14:paraId="05E48F82" w14:textId="66EB095E" w:rsid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Support managers with occupational health referrals and follow-up actions.</w:t>
      </w:r>
    </w:p>
    <w:p w14:paraId="61D35175" w14:textId="77777777" w:rsidR="00947CC6" w:rsidRPr="00947CC6" w:rsidRDefault="00947CC6" w:rsidP="00947CC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7BC75AA6" w14:textId="77777777" w:rsidR="00947CC6" w:rsidRPr="00947CC6" w:rsidRDefault="00947CC6" w:rsidP="00947CC6">
      <w:pPr>
        <w:overflowPunct/>
        <w:autoSpaceDE/>
        <w:autoSpaceDN/>
        <w:adjustRightInd/>
        <w:spacing w:before="100" w:beforeAutospacing="1" w:after="100" w:afterAutospacing="1"/>
        <w:ind w:left="720"/>
        <w:textAlignment w:val="auto"/>
        <w:rPr>
          <w:rFonts w:asciiTheme="minorHAnsi" w:hAnsiTheme="minorHAnsi" w:cstheme="minorHAnsi"/>
          <w:sz w:val="24"/>
          <w:szCs w:val="24"/>
        </w:rPr>
      </w:pPr>
    </w:p>
    <w:p w14:paraId="2C622B85" w14:textId="403A2D4B" w:rsidR="00947CC6" w:rsidRP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Deliver training and coaching to managers and leaders on absence management and other HR processes.</w:t>
      </w:r>
    </w:p>
    <w:p w14:paraId="4D2C571F" w14:textId="62D2BCAF" w:rsid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Contribute to the continuous improvement of HR policies, procedures, and practices.</w:t>
      </w:r>
    </w:p>
    <w:p w14:paraId="499D713F" w14:textId="5FB46CA1" w:rsid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Ad-hoc project work as directed by the HR Business Partner.</w:t>
      </w:r>
    </w:p>
    <w:p w14:paraId="67020D41" w14:textId="7A06533E" w:rsidR="00947CC6" w:rsidRPr="00947CC6" w:rsidRDefault="00947CC6" w:rsidP="00947CC6">
      <w:pPr>
        <w:numPr>
          <w:ilvl w:val="0"/>
          <w:numId w:val="1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Any other duties reasonably expected within the role.</w:t>
      </w:r>
    </w:p>
    <w:p w14:paraId="391716E1" w14:textId="77777777" w:rsidR="00947CC6" w:rsidRPr="00947CC6" w:rsidRDefault="00DA01DC" w:rsidP="00947CC6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pict w14:anchorId="6834B5B1">
          <v:rect id="_x0000_i1027" style="width:0;height:1.5pt" o:hralign="center" o:hrstd="t" o:hr="t" fillcolor="#a0a0a0" stroked="f"/>
        </w:pict>
      </w:r>
    </w:p>
    <w:p w14:paraId="45D58EAE" w14:textId="77777777" w:rsidR="00947CC6" w:rsidRPr="00947CC6" w:rsidRDefault="00947CC6" w:rsidP="00947CC6">
      <w:pPr>
        <w:overflowPunct/>
        <w:autoSpaceDE/>
        <w:autoSpaceDN/>
        <w:adjustRightInd/>
        <w:spacing w:before="100" w:beforeAutospacing="1" w:after="100" w:afterAutospacing="1"/>
        <w:textAlignment w:val="auto"/>
        <w:outlineLvl w:val="1"/>
        <w:rPr>
          <w:rFonts w:asciiTheme="minorHAnsi" w:hAnsiTheme="minorHAnsi" w:cstheme="minorHAnsi"/>
          <w:b/>
          <w:bCs/>
          <w:sz w:val="24"/>
          <w:szCs w:val="24"/>
        </w:rPr>
      </w:pPr>
      <w:r w:rsidRPr="00947CC6">
        <w:rPr>
          <w:rFonts w:asciiTheme="minorHAnsi" w:hAnsiTheme="minorHAnsi" w:cstheme="minorHAnsi"/>
          <w:b/>
          <w:bCs/>
          <w:sz w:val="24"/>
          <w:szCs w:val="24"/>
        </w:rPr>
        <w:t>Person Specification</w:t>
      </w:r>
    </w:p>
    <w:p w14:paraId="2CCF73FE" w14:textId="77777777" w:rsidR="00947CC6" w:rsidRPr="00947CC6" w:rsidRDefault="00947CC6" w:rsidP="00947CC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b/>
          <w:bCs/>
          <w:sz w:val="24"/>
          <w:szCs w:val="24"/>
        </w:rPr>
        <w:t>Qualifications &amp; Experience</w:t>
      </w:r>
    </w:p>
    <w:p w14:paraId="2DA19564" w14:textId="77777777" w:rsidR="00947CC6" w:rsidRPr="00947CC6" w:rsidRDefault="00947CC6" w:rsidP="00947CC6">
      <w:pPr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CIPD Level 5 qualified (or working towards) OR significant experience in an HR Advisory role.</w:t>
      </w:r>
    </w:p>
    <w:p w14:paraId="2AECE70F" w14:textId="77777777" w:rsidR="00947CC6" w:rsidRPr="00947CC6" w:rsidRDefault="00947CC6" w:rsidP="00947CC6">
      <w:pPr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Proven experience providing advice on complex ER matters.</w:t>
      </w:r>
    </w:p>
    <w:p w14:paraId="5D68FA19" w14:textId="77777777" w:rsidR="00947CC6" w:rsidRPr="00947CC6" w:rsidRDefault="00947CC6" w:rsidP="00947CC6">
      <w:pPr>
        <w:numPr>
          <w:ilvl w:val="0"/>
          <w:numId w:val="2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Experience of working with trade unions and employee representatives (desirable).</w:t>
      </w:r>
    </w:p>
    <w:p w14:paraId="1F4F6E25" w14:textId="77777777" w:rsidR="00947CC6" w:rsidRPr="00947CC6" w:rsidRDefault="00947CC6" w:rsidP="00947CC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b/>
          <w:bCs/>
          <w:sz w:val="24"/>
          <w:szCs w:val="24"/>
        </w:rPr>
        <w:t>Skills &amp; Knowledge</w:t>
      </w:r>
    </w:p>
    <w:p w14:paraId="45414BD8" w14:textId="1B68FDA3" w:rsidR="00947CC6" w:rsidRDefault="00947CC6" w:rsidP="00947CC6">
      <w:pPr>
        <w:numPr>
          <w:ilvl w:val="0"/>
          <w:numId w:val="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Excellent knowledge of employment law and best practice HR.</w:t>
      </w:r>
    </w:p>
    <w:p w14:paraId="25D727F7" w14:textId="7D454EC0" w:rsidR="00947CC6" w:rsidRPr="00947CC6" w:rsidRDefault="00947CC6" w:rsidP="00947CC6">
      <w:pPr>
        <w:numPr>
          <w:ilvl w:val="0"/>
          <w:numId w:val="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Strong stakeholder management skills.</w:t>
      </w:r>
    </w:p>
    <w:p w14:paraId="75078577" w14:textId="539E592A" w:rsidR="00947CC6" w:rsidRPr="00947CC6" w:rsidRDefault="00947CC6" w:rsidP="00947CC6">
      <w:pPr>
        <w:numPr>
          <w:ilvl w:val="0"/>
          <w:numId w:val="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Strong written and verbal communication skills, with excellent command of</w:t>
      </w:r>
      <w:r w:rsidR="001037ED">
        <w:rPr>
          <w:rFonts w:asciiTheme="minorHAnsi" w:hAnsiTheme="minorHAnsi" w:cstheme="minorHAnsi"/>
          <w:sz w:val="24"/>
          <w:szCs w:val="24"/>
        </w:rPr>
        <w:t xml:space="preserve"> the</w:t>
      </w:r>
      <w:r w:rsidRPr="00947CC6">
        <w:rPr>
          <w:rFonts w:asciiTheme="minorHAnsi" w:hAnsiTheme="minorHAnsi" w:cstheme="minorHAnsi"/>
          <w:sz w:val="24"/>
          <w:szCs w:val="24"/>
        </w:rPr>
        <w:t xml:space="preserve"> English</w:t>
      </w:r>
      <w:r w:rsidR="001037ED">
        <w:rPr>
          <w:rFonts w:asciiTheme="minorHAnsi" w:hAnsiTheme="minorHAnsi" w:cstheme="minorHAnsi"/>
          <w:sz w:val="24"/>
          <w:szCs w:val="24"/>
        </w:rPr>
        <w:t xml:space="preserve"> language.</w:t>
      </w:r>
    </w:p>
    <w:p w14:paraId="3C982AEE" w14:textId="77777777" w:rsidR="00947CC6" w:rsidRPr="00947CC6" w:rsidRDefault="00947CC6" w:rsidP="00947CC6">
      <w:pPr>
        <w:numPr>
          <w:ilvl w:val="0"/>
          <w:numId w:val="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Ability to draft clear, professional, and accurate documentation.</w:t>
      </w:r>
    </w:p>
    <w:p w14:paraId="34B3BA50" w14:textId="77777777" w:rsidR="00947CC6" w:rsidRPr="00947CC6" w:rsidRDefault="00947CC6" w:rsidP="00947CC6">
      <w:pPr>
        <w:numPr>
          <w:ilvl w:val="0"/>
          <w:numId w:val="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Strong organisational skills with attention to detail.</w:t>
      </w:r>
    </w:p>
    <w:p w14:paraId="6DFF5E56" w14:textId="77777777" w:rsidR="00947CC6" w:rsidRPr="00947CC6" w:rsidRDefault="00947CC6" w:rsidP="00947CC6">
      <w:pPr>
        <w:numPr>
          <w:ilvl w:val="0"/>
          <w:numId w:val="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Confident in facilitating training and coaching for managers.</w:t>
      </w:r>
    </w:p>
    <w:p w14:paraId="78D2E9D2" w14:textId="0AA6A08F" w:rsidR="00947CC6" w:rsidRPr="00947CC6" w:rsidRDefault="00947CC6" w:rsidP="00947CC6">
      <w:pPr>
        <w:numPr>
          <w:ilvl w:val="0"/>
          <w:numId w:val="3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Proficient IT skills including Microsoft Office and HR systems</w:t>
      </w:r>
      <w:r w:rsidR="001037ED">
        <w:rPr>
          <w:rFonts w:asciiTheme="minorHAnsi" w:hAnsiTheme="minorHAnsi" w:cstheme="minorHAnsi"/>
          <w:sz w:val="24"/>
          <w:szCs w:val="24"/>
        </w:rPr>
        <w:t xml:space="preserve"> (iTrent would be highly desirable)</w:t>
      </w:r>
      <w:r w:rsidRPr="00947CC6">
        <w:rPr>
          <w:rFonts w:asciiTheme="minorHAnsi" w:hAnsiTheme="minorHAnsi" w:cstheme="minorHAnsi"/>
          <w:sz w:val="24"/>
          <w:szCs w:val="24"/>
        </w:rPr>
        <w:t>.</w:t>
      </w:r>
    </w:p>
    <w:p w14:paraId="4E6122BC" w14:textId="77777777" w:rsidR="00947CC6" w:rsidRPr="00947CC6" w:rsidRDefault="00947CC6" w:rsidP="00947CC6">
      <w:p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b/>
          <w:bCs/>
          <w:sz w:val="24"/>
          <w:szCs w:val="24"/>
        </w:rPr>
        <w:t>Personal Attributes</w:t>
      </w:r>
    </w:p>
    <w:p w14:paraId="7F7E7377" w14:textId="77777777" w:rsidR="00947CC6" w:rsidRPr="00947CC6" w:rsidRDefault="00947CC6" w:rsidP="00947CC6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High levels of integrity, discretion, and confidentiality.</w:t>
      </w:r>
    </w:p>
    <w:p w14:paraId="31208F06" w14:textId="4C98805F" w:rsidR="00947CC6" w:rsidRDefault="00947CC6" w:rsidP="00947CC6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Self-disciplined, reliable, and able to work under pressure.</w:t>
      </w:r>
    </w:p>
    <w:p w14:paraId="118192C2" w14:textId="247BCA0B" w:rsidR="00947CC6" w:rsidRPr="00947CC6" w:rsidRDefault="001037ED" w:rsidP="00947CC6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Able to work independently and take initiative</w:t>
      </w:r>
    </w:p>
    <w:p w14:paraId="491B9725" w14:textId="77777777" w:rsidR="00947CC6" w:rsidRPr="00947CC6" w:rsidRDefault="00947CC6" w:rsidP="00947CC6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Professional, approachable, and able to build strong relationships at all levels.</w:t>
      </w:r>
    </w:p>
    <w:p w14:paraId="42824899" w14:textId="6DA32B94" w:rsidR="00947CC6" w:rsidRDefault="00947CC6" w:rsidP="00947CC6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 w:rsidRPr="00947CC6">
        <w:rPr>
          <w:rFonts w:asciiTheme="minorHAnsi" w:hAnsiTheme="minorHAnsi" w:cstheme="minorHAnsi"/>
          <w:sz w:val="24"/>
          <w:szCs w:val="24"/>
        </w:rPr>
        <w:t>Solution-focused with the ability to balance business needs and employee concerns.</w:t>
      </w:r>
    </w:p>
    <w:p w14:paraId="27CBB152" w14:textId="4BE4AFE8" w:rsidR="001037ED" w:rsidRPr="00947CC6" w:rsidRDefault="001037ED" w:rsidP="00947CC6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Commercial minded and solution focused. </w:t>
      </w:r>
    </w:p>
    <w:p w14:paraId="28D95CCA" w14:textId="77777777" w:rsidR="00947CC6" w:rsidRPr="00947CC6" w:rsidRDefault="00947CC6" w:rsidP="00947CC6">
      <w:pPr>
        <w:rPr>
          <w:rFonts w:asciiTheme="minorHAnsi" w:hAnsiTheme="minorHAnsi" w:cstheme="minorHAnsi"/>
          <w:sz w:val="22"/>
        </w:rPr>
      </w:pPr>
    </w:p>
    <w:p w14:paraId="37389025" w14:textId="77777777" w:rsidR="006F7B1F" w:rsidRPr="00947CC6" w:rsidRDefault="006F7B1F">
      <w:pPr>
        <w:rPr>
          <w:rFonts w:asciiTheme="minorHAnsi" w:hAnsiTheme="minorHAnsi" w:cstheme="minorHAnsi"/>
        </w:rPr>
      </w:pPr>
    </w:p>
    <w:sectPr w:rsidR="006F7B1F" w:rsidRPr="00947CC6" w:rsidSect="00674EF8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CE66E7" w14:textId="77777777" w:rsidR="00947CC6" w:rsidRDefault="00947CC6" w:rsidP="00947CC6">
      <w:r>
        <w:separator/>
      </w:r>
    </w:p>
  </w:endnote>
  <w:endnote w:type="continuationSeparator" w:id="0">
    <w:p w14:paraId="05B2DEA0" w14:textId="77777777" w:rsidR="00947CC6" w:rsidRDefault="00947CC6" w:rsidP="0094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BA5D8" w14:textId="2890C919" w:rsidR="002D0A10" w:rsidRDefault="00947CC6">
    <w:pPr>
      <w:pStyle w:val="Footer"/>
    </w:pPr>
    <w:r>
      <w:rPr>
        <w:noProof/>
      </w:rPr>
      <w:drawing>
        <wp:anchor distT="0" distB="0" distL="114300" distR="114300" simplePos="0" relativeHeight="251660288" behindDoc="1" locked="1" layoutInCell="1" allowOverlap="1" wp14:anchorId="0F22C490" wp14:editId="58917298">
          <wp:simplePos x="0" y="0"/>
          <wp:positionH relativeFrom="page">
            <wp:posOffset>19050</wp:posOffset>
          </wp:positionH>
          <wp:positionV relativeFrom="page">
            <wp:posOffset>8924925</wp:posOffset>
          </wp:positionV>
          <wp:extent cx="7534275" cy="1769110"/>
          <wp:effectExtent l="0" t="0" r="9525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76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ED0C8" w14:textId="5012B910" w:rsidR="002D0A10" w:rsidRDefault="00947CC6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3DB9364" wp14:editId="0FEEAA2F">
          <wp:simplePos x="0" y="0"/>
          <wp:positionH relativeFrom="page">
            <wp:align>left</wp:align>
          </wp:positionH>
          <wp:positionV relativeFrom="page">
            <wp:posOffset>8671560</wp:posOffset>
          </wp:positionV>
          <wp:extent cx="7528560" cy="2018665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560" cy="201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E2230" w14:textId="77777777" w:rsidR="00947CC6" w:rsidRDefault="00947CC6" w:rsidP="00947CC6">
      <w:r>
        <w:separator/>
      </w:r>
    </w:p>
  </w:footnote>
  <w:footnote w:type="continuationSeparator" w:id="0">
    <w:p w14:paraId="786E0087" w14:textId="77777777" w:rsidR="00947CC6" w:rsidRDefault="00947CC6" w:rsidP="00947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72C09" w14:textId="332FF70B" w:rsidR="002D0A10" w:rsidRDefault="00947CC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C985E7" wp14:editId="7D2C9A7F">
          <wp:simplePos x="0" y="0"/>
          <wp:positionH relativeFrom="column">
            <wp:posOffset>4814570</wp:posOffset>
          </wp:positionH>
          <wp:positionV relativeFrom="page">
            <wp:posOffset>-14605</wp:posOffset>
          </wp:positionV>
          <wp:extent cx="1841500" cy="1803400"/>
          <wp:effectExtent l="0" t="0" r="635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1500" cy="180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0AFA0" w14:textId="0D161DAC" w:rsidR="00674EF8" w:rsidRDefault="00947CC6" w:rsidP="00674EF8">
    <w:pPr>
      <w:pStyle w:val="Header"/>
      <w:jc w:val="right"/>
    </w:pPr>
    <w:r w:rsidRPr="00674EF8">
      <w:rPr>
        <w:rFonts w:ascii="Arial" w:hAnsi="Arial" w:cs="Arial"/>
        <w:noProof/>
        <w:color w:val="666666"/>
        <w:sz w:val="15"/>
        <w:szCs w:val="15"/>
      </w:rPr>
      <w:drawing>
        <wp:anchor distT="0" distB="0" distL="114300" distR="114300" simplePos="0" relativeHeight="251662336" behindDoc="1" locked="0" layoutInCell="1" allowOverlap="1" wp14:anchorId="59B23D51" wp14:editId="69B86B55">
          <wp:simplePos x="0" y="0"/>
          <wp:positionH relativeFrom="margin">
            <wp:align>center</wp:align>
          </wp:positionH>
          <wp:positionV relativeFrom="paragraph">
            <wp:posOffset>-76835</wp:posOffset>
          </wp:positionV>
          <wp:extent cx="1085850" cy="942975"/>
          <wp:effectExtent l="0" t="0" r="0" b="9525"/>
          <wp:wrapTight wrapText="bothSides">
            <wp:wrapPolygon edited="0">
              <wp:start x="6442" y="0"/>
              <wp:lineTo x="3789" y="1309"/>
              <wp:lineTo x="1137" y="5236"/>
              <wp:lineTo x="0" y="13964"/>
              <wp:lineTo x="0" y="18327"/>
              <wp:lineTo x="3411" y="21382"/>
              <wp:lineTo x="18189" y="21382"/>
              <wp:lineTo x="18189" y="20945"/>
              <wp:lineTo x="21221" y="19200"/>
              <wp:lineTo x="21221" y="15273"/>
              <wp:lineTo x="20463" y="5236"/>
              <wp:lineTo x="17811" y="1745"/>
              <wp:lineTo x="14779" y="0"/>
              <wp:lineTo x="6442" y="0"/>
            </wp:wrapPolygon>
          </wp:wrapTight>
          <wp:docPr id="1" name="Picture 1" descr="CareTech Holdings PL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reTech Holdings PL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D710C2"/>
    <w:multiLevelType w:val="multilevel"/>
    <w:tmpl w:val="0B60A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CF4471"/>
    <w:multiLevelType w:val="multilevel"/>
    <w:tmpl w:val="E3D63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C66D13"/>
    <w:multiLevelType w:val="multilevel"/>
    <w:tmpl w:val="6ED6A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9058CC"/>
    <w:multiLevelType w:val="multilevel"/>
    <w:tmpl w:val="8BE0A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C6"/>
    <w:rsid w:val="001037ED"/>
    <w:rsid w:val="005B761E"/>
    <w:rsid w:val="006F7B1F"/>
    <w:rsid w:val="00947CC6"/>
    <w:rsid w:val="00A5688B"/>
    <w:rsid w:val="00DA01DC"/>
    <w:rsid w:val="00E5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8FC0E1D"/>
  <w15:chartTrackingRefBased/>
  <w15:docId w15:val="{69803923-89B8-495A-B9AD-06CCD22B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C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947CC6"/>
    <w:pPr>
      <w:overflowPunct/>
      <w:autoSpaceDE/>
      <w:autoSpaceDN/>
      <w:adjustRightInd/>
      <w:spacing w:before="100" w:beforeAutospacing="1" w:after="100" w:afterAutospacing="1"/>
      <w:textAlignment w:val="auto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47CC6"/>
    <w:pPr>
      <w:overflowPunct/>
      <w:autoSpaceDE/>
      <w:autoSpaceDN/>
      <w:adjustRightInd/>
      <w:spacing w:before="100" w:beforeAutospacing="1" w:after="100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CC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7CC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47CC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CC6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947CC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947CC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47CC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47CC6"/>
    <w:rPr>
      <w:b/>
      <w:bCs/>
    </w:rPr>
  </w:style>
  <w:style w:type="paragraph" w:styleId="ListParagraph">
    <w:name w:val="List Paragraph"/>
    <w:basedOn w:val="Normal"/>
    <w:uiPriority w:val="34"/>
    <w:qFormat/>
    <w:rsid w:val="00947C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0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Edwards</dc:creator>
  <cp:keywords/>
  <dc:description/>
  <cp:lastModifiedBy>Caprice Etherton</cp:lastModifiedBy>
  <cp:revision>2</cp:revision>
  <dcterms:created xsi:type="dcterms:W3CDTF">2026-09-18T11:42:00Z</dcterms:created>
  <dcterms:modified xsi:type="dcterms:W3CDTF">2026-09-18T11:42:00Z</dcterms:modified>
</cp:coreProperties>
</file>